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F55C" w14:textId="77777777" w:rsidR="001C15E1" w:rsidRDefault="00AD74FA">
      <w:pPr>
        <w:spacing w:after="408" w:line="259" w:lineRule="auto"/>
        <w:ind w:left="98" w:firstLine="0"/>
        <w:jc w:val="center"/>
      </w:pPr>
      <w:r>
        <w:rPr>
          <w:rFonts w:ascii="Tahoma" w:eastAsia="Tahoma" w:hAnsi="Tahoma" w:cs="Tahoma"/>
          <w:b/>
          <w:sz w:val="28"/>
        </w:rPr>
        <w:t xml:space="preserve"> </w:t>
      </w:r>
    </w:p>
    <w:p w14:paraId="68189C9E" w14:textId="77777777" w:rsidR="001C15E1" w:rsidRDefault="00AD74FA">
      <w:pPr>
        <w:spacing w:after="0" w:line="259" w:lineRule="auto"/>
        <w:ind w:left="1623"/>
      </w:pPr>
      <w:r>
        <w:rPr>
          <w:rFonts w:ascii="Tahoma" w:eastAsia="Tahoma" w:hAnsi="Tahoma" w:cs="Tahoma"/>
          <w:b/>
          <w:sz w:val="72"/>
        </w:rPr>
        <w:t xml:space="preserve">ROCKHAMPTON </w:t>
      </w:r>
    </w:p>
    <w:p w14:paraId="133D3D35" w14:textId="77777777" w:rsidR="001C15E1" w:rsidRDefault="00AD74FA">
      <w:pPr>
        <w:spacing w:after="0" w:line="259" w:lineRule="auto"/>
        <w:ind w:right="1291"/>
        <w:jc w:val="right"/>
      </w:pPr>
      <w:r>
        <w:rPr>
          <w:rFonts w:ascii="Tahoma" w:eastAsia="Tahoma" w:hAnsi="Tahoma" w:cs="Tahoma"/>
          <w:b/>
          <w:sz w:val="72"/>
        </w:rPr>
        <w:t xml:space="preserve">PARISH COUNCIL </w:t>
      </w:r>
    </w:p>
    <w:p w14:paraId="2F61CBA2" w14:textId="77777777" w:rsidR="001C15E1" w:rsidRDefault="00AD74FA">
      <w:pPr>
        <w:spacing w:after="340" w:line="259" w:lineRule="auto"/>
        <w:ind w:left="0" w:firstLine="0"/>
      </w:pPr>
      <w:r>
        <w:rPr>
          <w:rFonts w:ascii="Tahoma" w:eastAsia="Tahoma" w:hAnsi="Tahoma" w:cs="Tahoma"/>
          <w:b/>
          <w:sz w:val="56"/>
        </w:rPr>
        <w:t xml:space="preserve"> </w:t>
      </w:r>
    </w:p>
    <w:p w14:paraId="55CDD43A" w14:textId="77777777" w:rsidR="001C15E1" w:rsidRDefault="00AD74FA">
      <w:pPr>
        <w:spacing w:after="0" w:line="259" w:lineRule="auto"/>
        <w:ind w:left="1771"/>
      </w:pPr>
      <w:r>
        <w:rPr>
          <w:rFonts w:ascii="Tahoma" w:eastAsia="Tahoma" w:hAnsi="Tahoma" w:cs="Tahoma"/>
          <w:b/>
          <w:sz w:val="72"/>
        </w:rPr>
        <w:t xml:space="preserve">EQUALITY AND </w:t>
      </w:r>
    </w:p>
    <w:p w14:paraId="54538EC2" w14:textId="77777777" w:rsidR="001C15E1" w:rsidRDefault="00AD74FA">
      <w:pPr>
        <w:spacing w:after="0" w:line="259" w:lineRule="auto"/>
        <w:ind w:right="965"/>
        <w:jc w:val="right"/>
      </w:pPr>
      <w:r>
        <w:rPr>
          <w:rFonts w:ascii="Tahoma" w:eastAsia="Tahoma" w:hAnsi="Tahoma" w:cs="Tahoma"/>
          <w:b/>
          <w:sz w:val="72"/>
        </w:rPr>
        <w:t xml:space="preserve">DIVERSITY POLICY </w:t>
      </w:r>
    </w:p>
    <w:p w14:paraId="24989294" w14:textId="77777777" w:rsidR="001C15E1" w:rsidRDefault="00AD74FA">
      <w:pPr>
        <w:spacing w:after="208" w:line="259" w:lineRule="auto"/>
        <w:ind w:left="98" w:firstLine="0"/>
        <w:jc w:val="center"/>
      </w:pPr>
      <w:r>
        <w:rPr>
          <w:rFonts w:ascii="Tahoma" w:eastAsia="Tahoma" w:hAnsi="Tahoma" w:cs="Tahoma"/>
          <w:b/>
          <w:sz w:val="28"/>
        </w:rPr>
        <w:t xml:space="preserve"> </w:t>
      </w:r>
    </w:p>
    <w:p w14:paraId="0C3BF30A" w14:textId="77777777" w:rsidR="001C15E1" w:rsidRDefault="00AD74FA">
      <w:pPr>
        <w:spacing w:after="0" w:line="259" w:lineRule="auto"/>
        <w:ind w:left="98" w:firstLine="0"/>
        <w:jc w:val="center"/>
      </w:pPr>
      <w:r>
        <w:rPr>
          <w:rFonts w:ascii="Tahoma" w:eastAsia="Tahoma" w:hAnsi="Tahoma" w:cs="Tahoma"/>
          <w:b/>
          <w:sz w:val="28"/>
        </w:rPr>
        <w:t xml:space="preserve"> </w:t>
      </w:r>
    </w:p>
    <w:tbl>
      <w:tblPr>
        <w:tblStyle w:val="TableGrid"/>
        <w:tblW w:w="9200" w:type="dxa"/>
        <w:tblInd w:w="4" w:type="dxa"/>
        <w:tblCellMar>
          <w:top w:w="168" w:type="dxa"/>
          <w:right w:w="49" w:type="dxa"/>
        </w:tblCellMar>
        <w:tblLook w:val="04A0" w:firstRow="1" w:lastRow="0" w:firstColumn="1" w:lastColumn="0" w:noHBand="0" w:noVBand="1"/>
      </w:tblPr>
      <w:tblGrid>
        <w:gridCol w:w="1104"/>
        <w:gridCol w:w="2290"/>
        <w:gridCol w:w="3049"/>
        <w:gridCol w:w="1512"/>
        <w:gridCol w:w="1245"/>
      </w:tblGrid>
      <w:tr w:rsidR="001C15E1" w14:paraId="2B8BDD91" w14:textId="77777777" w:rsidTr="00341827">
        <w:trPr>
          <w:trHeight w:val="656"/>
        </w:trPr>
        <w:tc>
          <w:tcPr>
            <w:tcW w:w="3394" w:type="dxa"/>
            <w:gridSpan w:val="2"/>
            <w:tcBorders>
              <w:top w:val="single" w:sz="3" w:space="0" w:color="000000"/>
              <w:left w:val="single" w:sz="3" w:space="0" w:color="000000"/>
              <w:bottom w:val="single" w:sz="3" w:space="0" w:color="000000"/>
              <w:right w:val="nil"/>
            </w:tcBorders>
          </w:tcPr>
          <w:p w14:paraId="72E76DBE" w14:textId="77777777" w:rsidR="001C15E1" w:rsidRDefault="001C15E1">
            <w:pPr>
              <w:spacing w:after="160" w:line="259" w:lineRule="auto"/>
              <w:ind w:left="0" w:firstLine="0"/>
            </w:pPr>
          </w:p>
        </w:tc>
        <w:tc>
          <w:tcPr>
            <w:tcW w:w="3049" w:type="dxa"/>
            <w:tcBorders>
              <w:top w:val="single" w:sz="3" w:space="0" w:color="000000"/>
              <w:left w:val="nil"/>
              <w:bottom w:val="single" w:sz="3" w:space="0" w:color="000000"/>
              <w:right w:val="nil"/>
            </w:tcBorders>
            <w:vAlign w:val="center"/>
          </w:tcPr>
          <w:p w14:paraId="336A0B2F" w14:textId="77777777" w:rsidR="001C15E1" w:rsidRDefault="00AD74FA">
            <w:pPr>
              <w:spacing w:after="0" w:line="259" w:lineRule="auto"/>
              <w:ind w:left="0" w:firstLine="0"/>
            </w:pPr>
            <w:r>
              <w:rPr>
                <w:rFonts w:ascii="Tahoma" w:eastAsia="Tahoma" w:hAnsi="Tahoma" w:cs="Tahoma"/>
                <w:b/>
              </w:rPr>
              <w:t>DOCUMENT HISTORY</w:t>
            </w:r>
            <w:r>
              <w:rPr>
                <w:rFonts w:ascii="Tahoma" w:eastAsia="Tahoma" w:hAnsi="Tahoma" w:cs="Tahoma"/>
                <w:b/>
                <w:sz w:val="28"/>
              </w:rPr>
              <w:t xml:space="preserve"> </w:t>
            </w:r>
          </w:p>
        </w:tc>
        <w:tc>
          <w:tcPr>
            <w:tcW w:w="1512" w:type="dxa"/>
            <w:tcBorders>
              <w:top w:val="single" w:sz="3" w:space="0" w:color="000000"/>
              <w:left w:val="nil"/>
              <w:bottom w:val="single" w:sz="3" w:space="0" w:color="000000"/>
              <w:right w:val="nil"/>
            </w:tcBorders>
          </w:tcPr>
          <w:p w14:paraId="063BD8FA" w14:textId="77777777" w:rsidR="001C15E1" w:rsidRDefault="001C15E1">
            <w:pPr>
              <w:spacing w:after="160" w:line="259" w:lineRule="auto"/>
              <w:ind w:left="0" w:firstLine="0"/>
            </w:pPr>
          </w:p>
        </w:tc>
        <w:tc>
          <w:tcPr>
            <w:tcW w:w="1245" w:type="dxa"/>
            <w:tcBorders>
              <w:top w:val="single" w:sz="3" w:space="0" w:color="000000"/>
              <w:left w:val="nil"/>
              <w:bottom w:val="single" w:sz="3" w:space="0" w:color="000000"/>
              <w:right w:val="single" w:sz="3" w:space="0" w:color="000000"/>
            </w:tcBorders>
          </w:tcPr>
          <w:p w14:paraId="40FFAC90" w14:textId="77777777" w:rsidR="001C15E1" w:rsidRDefault="001C15E1">
            <w:pPr>
              <w:spacing w:after="160" w:line="259" w:lineRule="auto"/>
              <w:ind w:left="0" w:firstLine="0"/>
            </w:pPr>
          </w:p>
        </w:tc>
      </w:tr>
      <w:tr w:rsidR="001C15E1" w14:paraId="0F617C1C" w14:textId="77777777" w:rsidTr="00341827">
        <w:trPr>
          <w:trHeight w:val="856"/>
        </w:trPr>
        <w:tc>
          <w:tcPr>
            <w:tcW w:w="1104" w:type="dxa"/>
            <w:tcBorders>
              <w:top w:val="single" w:sz="3" w:space="0" w:color="000000"/>
              <w:left w:val="single" w:sz="3" w:space="0" w:color="000000"/>
              <w:bottom w:val="single" w:sz="3" w:space="0" w:color="000000"/>
              <w:right w:val="single" w:sz="3" w:space="0" w:color="000000"/>
            </w:tcBorders>
            <w:vAlign w:val="center"/>
          </w:tcPr>
          <w:p w14:paraId="2FBFC191" w14:textId="77777777" w:rsidR="001C15E1" w:rsidRDefault="00AD74FA">
            <w:pPr>
              <w:spacing w:after="0" w:line="259" w:lineRule="auto"/>
              <w:ind w:left="0" w:firstLine="0"/>
              <w:jc w:val="center"/>
            </w:pPr>
            <w:r>
              <w:rPr>
                <w:rFonts w:ascii="Tahoma" w:eastAsia="Tahoma" w:hAnsi="Tahoma" w:cs="Tahoma"/>
                <w:b/>
                <w:sz w:val="20"/>
              </w:rPr>
              <w:t xml:space="preserve">Revision No </w:t>
            </w:r>
          </w:p>
        </w:tc>
        <w:tc>
          <w:tcPr>
            <w:tcW w:w="2290" w:type="dxa"/>
            <w:tcBorders>
              <w:top w:val="single" w:sz="3" w:space="0" w:color="000000"/>
              <w:left w:val="single" w:sz="3" w:space="0" w:color="000000"/>
              <w:bottom w:val="single" w:sz="3" w:space="0" w:color="000000"/>
              <w:right w:val="nil"/>
            </w:tcBorders>
          </w:tcPr>
          <w:p w14:paraId="6A71B2DC" w14:textId="77777777" w:rsidR="001C15E1" w:rsidRDefault="001C15E1">
            <w:pPr>
              <w:spacing w:after="160" w:line="259" w:lineRule="auto"/>
              <w:ind w:left="0" w:firstLine="0"/>
            </w:pPr>
          </w:p>
        </w:tc>
        <w:tc>
          <w:tcPr>
            <w:tcW w:w="3049" w:type="dxa"/>
            <w:tcBorders>
              <w:top w:val="single" w:sz="3" w:space="0" w:color="000000"/>
              <w:left w:val="nil"/>
              <w:bottom w:val="single" w:sz="3" w:space="0" w:color="000000"/>
              <w:right w:val="single" w:sz="3" w:space="0" w:color="000000"/>
            </w:tcBorders>
          </w:tcPr>
          <w:p w14:paraId="26E7A44D" w14:textId="77777777" w:rsidR="001C15E1" w:rsidRDefault="00AD74FA">
            <w:pPr>
              <w:spacing w:after="0" w:line="259" w:lineRule="auto"/>
              <w:ind w:left="120" w:firstLine="0"/>
            </w:pPr>
            <w:r>
              <w:rPr>
                <w:rFonts w:ascii="Tahoma" w:eastAsia="Tahoma" w:hAnsi="Tahoma" w:cs="Tahoma"/>
                <w:b/>
                <w:sz w:val="20"/>
              </w:rPr>
              <w:t xml:space="preserve">Details </w:t>
            </w:r>
          </w:p>
        </w:tc>
        <w:tc>
          <w:tcPr>
            <w:tcW w:w="1512" w:type="dxa"/>
            <w:tcBorders>
              <w:top w:val="single" w:sz="3" w:space="0" w:color="000000"/>
              <w:left w:val="single" w:sz="3" w:space="0" w:color="000000"/>
              <w:bottom w:val="single" w:sz="3" w:space="0" w:color="000000"/>
              <w:right w:val="single" w:sz="3" w:space="0" w:color="000000"/>
            </w:tcBorders>
          </w:tcPr>
          <w:p w14:paraId="1F96D38C" w14:textId="77777777" w:rsidR="001C15E1" w:rsidRDefault="00AD74FA">
            <w:pPr>
              <w:spacing w:after="0" w:line="259" w:lineRule="auto"/>
              <w:ind w:left="204" w:firstLine="0"/>
            </w:pPr>
            <w:r>
              <w:rPr>
                <w:rFonts w:ascii="Tahoma" w:eastAsia="Tahoma" w:hAnsi="Tahoma" w:cs="Tahoma"/>
                <w:b/>
                <w:sz w:val="20"/>
              </w:rPr>
              <w:t xml:space="preserve">Minute Ref </w:t>
            </w:r>
          </w:p>
        </w:tc>
        <w:tc>
          <w:tcPr>
            <w:tcW w:w="1245" w:type="dxa"/>
            <w:tcBorders>
              <w:top w:val="single" w:sz="3" w:space="0" w:color="000000"/>
              <w:left w:val="single" w:sz="3" w:space="0" w:color="000000"/>
              <w:bottom w:val="single" w:sz="3" w:space="0" w:color="000000"/>
              <w:right w:val="single" w:sz="3" w:space="0" w:color="000000"/>
            </w:tcBorders>
            <w:vAlign w:val="center"/>
          </w:tcPr>
          <w:p w14:paraId="783E76D3" w14:textId="77777777" w:rsidR="001C15E1" w:rsidRDefault="00AD74FA">
            <w:pPr>
              <w:spacing w:after="0" w:line="259" w:lineRule="auto"/>
              <w:ind w:left="0" w:firstLine="0"/>
              <w:jc w:val="center"/>
            </w:pPr>
            <w:r>
              <w:rPr>
                <w:rFonts w:ascii="Tahoma" w:eastAsia="Tahoma" w:hAnsi="Tahoma" w:cs="Tahoma"/>
                <w:b/>
                <w:sz w:val="20"/>
              </w:rPr>
              <w:t xml:space="preserve">Date approved </w:t>
            </w:r>
          </w:p>
        </w:tc>
      </w:tr>
      <w:tr w:rsidR="001C15E1" w14:paraId="409A634B" w14:textId="77777777" w:rsidTr="00341827">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29E2F09A" w14:textId="77777777" w:rsidR="001C15E1" w:rsidRDefault="00AD74FA">
            <w:pPr>
              <w:spacing w:after="0" w:line="259" w:lineRule="auto"/>
              <w:ind w:left="46" w:firstLine="0"/>
              <w:jc w:val="center"/>
            </w:pPr>
            <w:r>
              <w:rPr>
                <w:rFonts w:ascii="Tahoma" w:eastAsia="Tahoma" w:hAnsi="Tahoma" w:cs="Tahoma"/>
                <w:sz w:val="20"/>
              </w:rPr>
              <w:t xml:space="preserve">1 </w:t>
            </w:r>
          </w:p>
        </w:tc>
        <w:tc>
          <w:tcPr>
            <w:tcW w:w="2290" w:type="dxa"/>
            <w:tcBorders>
              <w:top w:val="single" w:sz="3" w:space="0" w:color="000000"/>
              <w:left w:val="single" w:sz="3" w:space="0" w:color="000000"/>
              <w:bottom w:val="single" w:sz="3" w:space="0" w:color="000000"/>
              <w:right w:val="nil"/>
            </w:tcBorders>
            <w:vAlign w:val="center"/>
          </w:tcPr>
          <w:p w14:paraId="023500CB" w14:textId="77777777" w:rsidR="001C15E1" w:rsidRDefault="00AD74FA">
            <w:pPr>
              <w:spacing w:after="0" w:line="259" w:lineRule="auto"/>
              <w:ind w:left="104" w:firstLine="0"/>
            </w:pPr>
            <w:r>
              <w:rPr>
                <w:rFonts w:ascii="Tahoma" w:eastAsia="Tahoma" w:hAnsi="Tahoma" w:cs="Tahoma"/>
                <w:sz w:val="20"/>
              </w:rPr>
              <w:t>1</w:t>
            </w:r>
            <w:r>
              <w:rPr>
                <w:rFonts w:ascii="Tahoma" w:eastAsia="Tahoma" w:hAnsi="Tahoma" w:cs="Tahoma"/>
                <w:sz w:val="20"/>
                <w:vertAlign w:val="superscript"/>
              </w:rPr>
              <w:t>st</w:t>
            </w:r>
            <w:r>
              <w:rPr>
                <w:rFonts w:ascii="Tahoma" w:eastAsia="Tahoma" w:hAnsi="Tahoma" w:cs="Tahoma"/>
                <w:sz w:val="20"/>
              </w:rPr>
              <w:t xml:space="preserve"> Issue </w:t>
            </w:r>
          </w:p>
        </w:tc>
        <w:tc>
          <w:tcPr>
            <w:tcW w:w="3049" w:type="dxa"/>
            <w:tcBorders>
              <w:top w:val="single" w:sz="3" w:space="0" w:color="000000"/>
              <w:left w:val="nil"/>
              <w:bottom w:val="single" w:sz="3" w:space="0" w:color="000000"/>
              <w:right w:val="single" w:sz="3" w:space="0" w:color="000000"/>
            </w:tcBorders>
          </w:tcPr>
          <w:p w14:paraId="466C0BBE" w14:textId="77777777" w:rsidR="001C15E1" w:rsidRDefault="001C15E1">
            <w:pPr>
              <w:spacing w:after="160" w:line="259" w:lineRule="auto"/>
              <w:ind w:left="0" w:firstLine="0"/>
            </w:pPr>
          </w:p>
        </w:tc>
        <w:tc>
          <w:tcPr>
            <w:tcW w:w="1512" w:type="dxa"/>
            <w:tcBorders>
              <w:top w:val="single" w:sz="3" w:space="0" w:color="000000"/>
              <w:left w:val="single" w:sz="3" w:space="0" w:color="000000"/>
              <w:bottom w:val="single" w:sz="3" w:space="0" w:color="000000"/>
              <w:right w:val="single" w:sz="3" w:space="0" w:color="000000"/>
            </w:tcBorders>
            <w:vAlign w:val="center"/>
          </w:tcPr>
          <w:p w14:paraId="3A0B4102" w14:textId="77777777" w:rsidR="001C15E1" w:rsidRDefault="00AD74FA">
            <w:pPr>
              <w:spacing w:after="0" w:line="259" w:lineRule="auto"/>
              <w:ind w:left="38" w:firstLine="0"/>
              <w:jc w:val="center"/>
            </w:pPr>
            <w:r>
              <w:rPr>
                <w:rFonts w:ascii="Tahoma" w:eastAsia="Tahoma" w:hAnsi="Tahoma" w:cs="Tahoma"/>
                <w:sz w:val="20"/>
              </w:rPr>
              <w:t xml:space="preserve">20/047 </w:t>
            </w:r>
          </w:p>
        </w:tc>
        <w:tc>
          <w:tcPr>
            <w:tcW w:w="1245" w:type="dxa"/>
            <w:tcBorders>
              <w:top w:val="single" w:sz="3" w:space="0" w:color="000000"/>
              <w:left w:val="single" w:sz="3" w:space="0" w:color="000000"/>
              <w:bottom w:val="single" w:sz="3" w:space="0" w:color="000000"/>
              <w:right w:val="single" w:sz="3" w:space="0" w:color="000000"/>
            </w:tcBorders>
            <w:vAlign w:val="center"/>
          </w:tcPr>
          <w:p w14:paraId="5CC9B10F" w14:textId="77777777" w:rsidR="001C15E1" w:rsidRDefault="00AD74FA">
            <w:pPr>
              <w:spacing w:after="0" w:line="259" w:lineRule="auto"/>
              <w:ind w:left="104" w:firstLine="0"/>
            </w:pPr>
            <w:r>
              <w:rPr>
                <w:rFonts w:ascii="Tahoma" w:eastAsia="Tahoma" w:hAnsi="Tahoma" w:cs="Tahoma"/>
                <w:sz w:val="20"/>
              </w:rPr>
              <w:t xml:space="preserve">17/08/2020 </w:t>
            </w:r>
          </w:p>
        </w:tc>
      </w:tr>
      <w:tr w:rsidR="005E1BF9" w14:paraId="52836F7F" w14:textId="77777777" w:rsidTr="00341827">
        <w:trPr>
          <w:trHeight w:val="609"/>
        </w:trPr>
        <w:tc>
          <w:tcPr>
            <w:tcW w:w="1104" w:type="dxa"/>
            <w:tcBorders>
              <w:top w:val="single" w:sz="3" w:space="0" w:color="000000"/>
              <w:left w:val="single" w:sz="3" w:space="0" w:color="000000"/>
              <w:bottom w:val="single" w:sz="3" w:space="0" w:color="000000"/>
              <w:right w:val="single" w:sz="3" w:space="0" w:color="000000"/>
            </w:tcBorders>
            <w:vAlign w:val="center"/>
          </w:tcPr>
          <w:p w14:paraId="7DDFFBB9" w14:textId="77777777" w:rsidR="005E1BF9" w:rsidRDefault="005E1BF9">
            <w:pPr>
              <w:spacing w:after="0" w:line="259" w:lineRule="auto"/>
              <w:ind w:left="103" w:firstLine="0"/>
              <w:jc w:val="center"/>
            </w:pPr>
            <w:r>
              <w:rPr>
                <w:rFonts w:ascii="Tahoma" w:eastAsia="Tahoma" w:hAnsi="Tahoma" w:cs="Tahoma"/>
                <w:sz w:val="20"/>
              </w:rPr>
              <w:t xml:space="preserve"> </w:t>
            </w:r>
          </w:p>
        </w:tc>
        <w:tc>
          <w:tcPr>
            <w:tcW w:w="5336" w:type="dxa"/>
            <w:gridSpan w:val="2"/>
            <w:tcBorders>
              <w:top w:val="single" w:sz="3" w:space="0" w:color="000000"/>
              <w:left w:val="single" w:sz="3" w:space="0" w:color="000000"/>
              <w:bottom w:val="single" w:sz="3" w:space="0" w:color="000000"/>
              <w:right w:val="single" w:sz="3" w:space="0" w:color="000000"/>
            </w:tcBorders>
          </w:tcPr>
          <w:p w14:paraId="7C2C8302" w14:textId="063EE2AF" w:rsidR="005E1BF9" w:rsidRDefault="005E1BF9" w:rsidP="005E1BF9">
            <w:pPr>
              <w:spacing w:after="0" w:line="259" w:lineRule="auto"/>
            </w:pPr>
            <w:r>
              <w:rPr>
                <w:rFonts w:ascii="Tahoma" w:eastAsia="Tahoma" w:hAnsi="Tahoma" w:cs="Tahoma"/>
                <w:sz w:val="20"/>
              </w:rPr>
              <w:t xml:space="preserve"> Reviewed and approved </w:t>
            </w:r>
          </w:p>
        </w:tc>
        <w:tc>
          <w:tcPr>
            <w:tcW w:w="1512" w:type="dxa"/>
            <w:tcBorders>
              <w:top w:val="single" w:sz="3" w:space="0" w:color="000000"/>
              <w:left w:val="single" w:sz="3" w:space="0" w:color="000000"/>
              <w:bottom w:val="single" w:sz="3" w:space="0" w:color="000000"/>
              <w:right w:val="single" w:sz="3" w:space="0" w:color="000000"/>
            </w:tcBorders>
            <w:vAlign w:val="center"/>
          </w:tcPr>
          <w:p w14:paraId="52AAD039" w14:textId="42597F90" w:rsidR="005E1BF9" w:rsidRDefault="005E1BF9">
            <w:pPr>
              <w:spacing w:after="0" w:line="259" w:lineRule="auto"/>
              <w:ind w:left="103" w:firstLine="0"/>
              <w:jc w:val="center"/>
            </w:pPr>
            <w:r>
              <w:rPr>
                <w:rFonts w:ascii="Tahoma" w:eastAsia="Tahoma" w:hAnsi="Tahoma" w:cs="Tahoma"/>
                <w:sz w:val="20"/>
              </w:rPr>
              <w:t>116/21.3.1</w:t>
            </w:r>
          </w:p>
        </w:tc>
        <w:tc>
          <w:tcPr>
            <w:tcW w:w="1245" w:type="dxa"/>
            <w:tcBorders>
              <w:top w:val="single" w:sz="3" w:space="0" w:color="000000"/>
              <w:left w:val="single" w:sz="3" w:space="0" w:color="000000"/>
              <w:bottom w:val="single" w:sz="3" w:space="0" w:color="000000"/>
              <w:right w:val="single" w:sz="3" w:space="0" w:color="000000"/>
            </w:tcBorders>
            <w:vAlign w:val="center"/>
          </w:tcPr>
          <w:p w14:paraId="7E02F524" w14:textId="1D733A21" w:rsidR="005E1BF9" w:rsidRDefault="005E1BF9">
            <w:pPr>
              <w:spacing w:after="0" w:line="259" w:lineRule="auto"/>
              <w:ind w:left="107" w:firstLine="0"/>
              <w:jc w:val="center"/>
            </w:pPr>
            <w:r>
              <w:rPr>
                <w:rFonts w:ascii="Tahoma" w:eastAsia="Tahoma" w:hAnsi="Tahoma" w:cs="Tahoma"/>
                <w:sz w:val="20"/>
              </w:rPr>
              <w:t>23/8/2021</w:t>
            </w:r>
          </w:p>
        </w:tc>
      </w:tr>
      <w:tr w:rsidR="00C41EFC" w14:paraId="34EF5E17" w14:textId="77777777" w:rsidTr="00341827">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17593A13" w14:textId="77777777" w:rsidR="00C41EFC" w:rsidRDefault="00C41EFC" w:rsidP="00A52D21">
            <w:pPr>
              <w:spacing w:after="0" w:line="240" w:lineRule="auto"/>
              <w:ind w:left="103" w:firstLine="0"/>
              <w:jc w:val="center"/>
            </w:pPr>
            <w:r>
              <w:rPr>
                <w:rFonts w:ascii="Tahoma" w:eastAsia="Tahoma" w:hAnsi="Tahoma" w:cs="Tahoma"/>
                <w:sz w:val="20"/>
              </w:rPr>
              <w:t xml:space="preserve"> </w:t>
            </w:r>
          </w:p>
        </w:tc>
        <w:tc>
          <w:tcPr>
            <w:tcW w:w="2290" w:type="dxa"/>
            <w:tcBorders>
              <w:top w:val="single" w:sz="3" w:space="0" w:color="000000"/>
              <w:left w:val="single" w:sz="3" w:space="0" w:color="000000"/>
              <w:bottom w:val="single" w:sz="3" w:space="0" w:color="000000"/>
              <w:right w:val="nil"/>
            </w:tcBorders>
          </w:tcPr>
          <w:p w14:paraId="5515A3B2" w14:textId="21B0B1ED" w:rsidR="00C41EFC" w:rsidRPr="00C41EFC" w:rsidRDefault="00C41EFC" w:rsidP="00A52D21">
            <w:pPr>
              <w:spacing w:after="160" w:line="240" w:lineRule="auto"/>
              <w:ind w:left="0" w:firstLine="0"/>
              <w:rPr>
                <w:rFonts w:ascii="Tahoma" w:hAnsi="Tahoma" w:cs="Tahoma"/>
                <w:sz w:val="20"/>
                <w:szCs w:val="20"/>
              </w:rPr>
            </w:pPr>
            <w:r w:rsidRPr="00C41EFC">
              <w:rPr>
                <w:rFonts w:ascii="Tahoma" w:hAnsi="Tahoma" w:cs="Tahoma"/>
                <w:sz w:val="20"/>
                <w:szCs w:val="20"/>
              </w:rPr>
              <w:t>Reviewed August 2022</w:t>
            </w:r>
          </w:p>
        </w:tc>
        <w:tc>
          <w:tcPr>
            <w:tcW w:w="3049" w:type="dxa"/>
            <w:tcBorders>
              <w:top w:val="single" w:sz="3" w:space="0" w:color="000000"/>
              <w:left w:val="nil"/>
              <w:bottom w:val="single" w:sz="3" w:space="0" w:color="000000"/>
              <w:right w:val="single" w:sz="3" w:space="0" w:color="000000"/>
            </w:tcBorders>
          </w:tcPr>
          <w:p w14:paraId="3A35D7BB" w14:textId="1E8B4FC7" w:rsidR="00C41EFC" w:rsidRPr="00C41EFC" w:rsidRDefault="00C41EFC" w:rsidP="00A52D21">
            <w:pPr>
              <w:spacing w:after="0" w:line="240" w:lineRule="auto"/>
              <w:ind w:left="468" w:firstLine="0"/>
              <w:rPr>
                <w:rFonts w:ascii="Tahoma" w:hAnsi="Tahoma" w:cs="Tahoma"/>
                <w:sz w:val="20"/>
                <w:szCs w:val="20"/>
              </w:rPr>
            </w:pPr>
            <w:r w:rsidRPr="00C41EFC">
              <w:rPr>
                <w:rFonts w:ascii="Tahoma" w:hAnsi="Tahoma" w:cs="Tahoma"/>
                <w:sz w:val="20"/>
                <w:szCs w:val="20"/>
              </w:rPr>
              <w:t xml:space="preserve">No amendments required </w:t>
            </w:r>
          </w:p>
        </w:tc>
        <w:tc>
          <w:tcPr>
            <w:tcW w:w="1512" w:type="dxa"/>
            <w:tcBorders>
              <w:top w:val="single" w:sz="3" w:space="0" w:color="000000"/>
              <w:left w:val="single" w:sz="3" w:space="0" w:color="000000"/>
              <w:bottom w:val="single" w:sz="3" w:space="0" w:color="000000"/>
              <w:right w:val="single" w:sz="3" w:space="0" w:color="000000"/>
            </w:tcBorders>
          </w:tcPr>
          <w:p w14:paraId="3EA1E245" w14:textId="1F8F74AF" w:rsidR="00C41EFC" w:rsidRPr="00C41EFC" w:rsidRDefault="002A4C48" w:rsidP="00A52D21">
            <w:pPr>
              <w:spacing w:after="0" w:line="240" w:lineRule="auto"/>
              <w:ind w:left="103" w:firstLine="0"/>
              <w:jc w:val="center"/>
              <w:rPr>
                <w:rFonts w:ascii="Tahoma" w:hAnsi="Tahoma" w:cs="Tahoma"/>
                <w:sz w:val="20"/>
                <w:szCs w:val="20"/>
              </w:rPr>
            </w:pPr>
            <w:r>
              <w:rPr>
                <w:rFonts w:ascii="Tahoma" w:hAnsi="Tahoma" w:cs="Tahoma"/>
                <w:sz w:val="20"/>
                <w:szCs w:val="20"/>
              </w:rPr>
              <w:t>185/22.1.2</w:t>
            </w:r>
          </w:p>
        </w:tc>
        <w:tc>
          <w:tcPr>
            <w:tcW w:w="1245" w:type="dxa"/>
            <w:tcBorders>
              <w:top w:val="single" w:sz="3" w:space="0" w:color="000000"/>
              <w:left w:val="single" w:sz="3" w:space="0" w:color="000000"/>
              <w:bottom w:val="single" w:sz="3" w:space="0" w:color="000000"/>
              <w:right w:val="single" w:sz="3" w:space="0" w:color="000000"/>
            </w:tcBorders>
            <w:vAlign w:val="center"/>
          </w:tcPr>
          <w:p w14:paraId="637259E4" w14:textId="39CEEC5C" w:rsidR="00C41EFC" w:rsidRDefault="002A4C48" w:rsidP="00A52D21">
            <w:pPr>
              <w:spacing w:after="0" w:line="240" w:lineRule="auto"/>
              <w:ind w:left="0" w:firstLine="0"/>
            </w:pPr>
            <w:r>
              <w:rPr>
                <w:rFonts w:ascii="Tahoma" w:eastAsia="Tahoma" w:hAnsi="Tahoma" w:cs="Tahoma"/>
                <w:sz w:val="20"/>
              </w:rPr>
              <w:t>21/11/2022</w:t>
            </w:r>
          </w:p>
        </w:tc>
      </w:tr>
      <w:tr w:rsidR="001C15E1" w:rsidRPr="00A52D21" w14:paraId="07AD0310" w14:textId="77777777" w:rsidTr="00341827">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5DF95F29" w14:textId="77777777" w:rsidR="001C15E1" w:rsidRPr="00A52D21" w:rsidRDefault="00AD74FA">
            <w:pPr>
              <w:spacing w:after="0" w:line="259" w:lineRule="auto"/>
              <w:ind w:left="103" w:firstLine="0"/>
              <w:jc w:val="center"/>
              <w:rPr>
                <w:rFonts w:ascii="Tahoma" w:hAnsi="Tahoma" w:cs="Tahoma"/>
                <w:sz w:val="20"/>
                <w:szCs w:val="20"/>
              </w:rPr>
            </w:pPr>
            <w:r w:rsidRPr="00A52D21">
              <w:rPr>
                <w:rFonts w:ascii="Tahoma" w:eastAsia="Tahoma" w:hAnsi="Tahoma" w:cs="Tahoma"/>
                <w:sz w:val="20"/>
                <w:szCs w:val="20"/>
              </w:rPr>
              <w:t xml:space="preserve"> </w:t>
            </w:r>
          </w:p>
        </w:tc>
        <w:tc>
          <w:tcPr>
            <w:tcW w:w="2290" w:type="dxa"/>
            <w:tcBorders>
              <w:top w:val="single" w:sz="3" w:space="0" w:color="000000"/>
              <w:left w:val="single" w:sz="3" w:space="0" w:color="000000"/>
              <w:bottom w:val="single" w:sz="3" w:space="0" w:color="000000"/>
              <w:right w:val="nil"/>
            </w:tcBorders>
          </w:tcPr>
          <w:p w14:paraId="42C49AAF" w14:textId="333EDA88" w:rsidR="001C15E1" w:rsidRPr="00A52D21" w:rsidRDefault="00A52D21" w:rsidP="00A52D21">
            <w:pPr>
              <w:spacing w:after="0" w:line="259" w:lineRule="auto"/>
              <w:ind w:left="0" w:firstLine="0"/>
              <w:rPr>
                <w:rFonts w:ascii="Tahoma" w:hAnsi="Tahoma" w:cs="Tahoma"/>
                <w:sz w:val="20"/>
                <w:szCs w:val="20"/>
              </w:rPr>
            </w:pPr>
            <w:r w:rsidRPr="00A52D21">
              <w:rPr>
                <w:rFonts w:ascii="Tahoma" w:hAnsi="Tahoma" w:cs="Tahoma"/>
                <w:sz w:val="20"/>
                <w:szCs w:val="20"/>
              </w:rPr>
              <w:t>Reviewed June 2023</w:t>
            </w:r>
          </w:p>
        </w:tc>
        <w:tc>
          <w:tcPr>
            <w:tcW w:w="3049" w:type="dxa"/>
            <w:tcBorders>
              <w:top w:val="single" w:sz="3" w:space="0" w:color="000000"/>
              <w:left w:val="nil"/>
              <w:bottom w:val="single" w:sz="3" w:space="0" w:color="000000"/>
              <w:right w:val="single" w:sz="3" w:space="0" w:color="000000"/>
            </w:tcBorders>
            <w:vAlign w:val="center"/>
          </w:tcPr>
          <w:p w14:paraId="0B6F0FE8" w14:textId="2A75C6C1" w:rsidR="001C15E1" w:rsidRPr="00A52D21" w:rsidRDefault="00AD74FA">
            <w:pPr>
              <w:spacing w:after="0" w:line="259" w:lineRule="auto"/>
              <w:ind w:left="468" w:firstLine="0"/>
              <w:rPr>
                <w:rFonts w:ascii="Tahoma" w:hAnsi="Tahoma" w:cs="Tahoma"/>
                <w:sz w:val="20"/>
                <w:szCs w:val="20"/>
              </w:rPr>
            </w:pPr>
            <w:r w:rsidRPr="00A52D21">
              <w:rPr>
                <w:rFonts w:ascii="Tahoma" w:eastAsia="Tahoma" w:hAnsi="Tahoma" w:cs="Tahoma"/>
                <w:sz w:val="20"/>
                <w:szCs w:val="20"/>
              </w:rPr>
              <w:t xml:space="preserve"> </w:t>
            </w:r>
            <w:r w:rsidR="00A52D21" w:rsidRPr="00A52D21">
              <w:rPr>
                <w:rFonts w:ascii="Tahoma" w:hAnsi="Tahoma" w:cs="Tahoma"/>
                <w:sz w:val="20"/>
                <w:szCs w:val="20"/>
              </w:rPr>
              <w:t>No amendments required</w:t>
            </w:r>
          </w:p>
        </w:tc>
        <w:tc>
          <w:tcPr>
            <w:tcW w:w="1512" w:type="dxa"/>
            <w:tcBorders>
              <w:top w:val="single" w:sz="3" w:space="0" w:color="000000"/>
              <w:left w:val="single" w:sz="3" w:space="0" w:color="000000"/>
              <w:bottom w:val="single" w:sz="3" w:space="0" w:color="000000"/>
              <w:right w:val="single" w:sz="3" w:space="0" w:color="000000"/>
            </w:tcBorders>
            <w:vAlign w:val="center"/>
          </w:tcPr>
          <w:p w14:paraId="3EC1F313" w14:textId="72311615" w:rsidR="001C15E1" w:rsidRPr="00A52D21" w:rsidRDefault="00A52D21">
            <w:pPr>
              <w:spacing w:after="0" w:line="259" w:lineRule="auto"/>
              <w:ind w:left="103" w:firstLine="0"/>
              <w:jc w:val="center"/>
              <w:rPr>
                <w:rFonts w:ascii="Tahoma" w:hAnsi="Tahoma" w:cs="Tahoma"/>
                <w:sz w:val="20"/>
                <w:szCs w:val="20"/>
              </w:rPr>
            </w:pPr>
            <w:r w:rsidRPr="00A52D21">
              <w:rPr>
                <w:rFonts w:ascii="Tahoma" w:eastAsia="Tahoma" w:hAnsi="Tahoma" w:cs="Tahoma"/>
                <w:sz w:val="20"/>
                <w:szCs w:val="20"/>
              </w:rPr>
              <w:t>238/23.4.</w:t>
            </w:r>
            <w:r w:rsidR="00AD74FA" w:rsidRPr="00A52D21">
              <w:rPr>
                <w:rFonts w:ascii="Tahoma" w:eastAsia="Tahoma" w:hAnsi="Tahoma" w:cs="Tahoma"/>
                <w:sz w:val="20"/>
                <w:szCs w:val="20"/>
              </w:rPr>
              <w:t xml:space="preserve"> </w:t>
            </w:r>
          </w:p>
        </w:tc>
        <w:tc>
          <w:tcPr>
            <w:tcW w:w="1245" w:type="dxa"/>
            <w:tcBorders>
              <w:top w:val="single" w:sz="3" w:space="0" w:color="000000"/>
              <w:left w:val="single" w:sz="3" w:space="0" w:color="000000"/>
              <w:bottom w:val="single" w:sz="3" w:space="0" w:color="000000"/>
              <w:right w:val="single" w:sz="3" w:space="0" w:color="000000"/>
            </w:tcBorders>
            <w:vAlign w:val="center"/>
          </w:tcPr>
          <w:p w14:paraId="3196F7CB" w14:textId="2C73EDAD" w:rsidR="001C15E1" w:rsidRPr="00A52D21" w:rsidRDefault="00A52D21">
            <w:pPr>
              <w:spacing w:after="0" w:line="259" w:lineRule="auto"/>
              <w:ind w:left="107" w:firstLine="0"/>
              <w:jc w:val="center"/>
              <w:rPr>
                <w:rFonts w:ascii="Tahoma" w:hAnsi="Tahoma" w:cs="Tahoma"/>
                <w:sz w:val="20"/>
                <w:szCs w:val="20"/>
              </w:rPr>
            </w:pPr>
            <w:r w:rsidRPr="00A52D21">
              <w:rPr>
                <w:rFonts w:ascii="Tahoma" w:eastAsia="Tahoma" w:hAnsi="Tahoma" w:cs="Tahoma"/>
                <w:sz w:val="20"/>
                <w:szCs w:val="20"/>
              </w:rPr>
              <w:t>21.06.2023</w:t>
            </w:r>
          </w:p>
        </w:tc>
      </w:tr>
      <w:tr w:rsidR="001C15E1" w14:paraId="2FCCBBFE" w14:textId="77777777" w:rsidTr="00341827">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135B27E6" w14:textId="77777777" w:rsidR="001C15E1" w:rsidRDefault="00AD74FA">
            <w:pPr>
              <w:spacing w:after="0" w:line="259" w:lineRule="auto"/>
              <w:ind w:left="103" w:firstLine="0"/>
              <w:jc w:val="center"/>
            </w:pPr>
            <w:r>
              <w:rPr>
                <w:rFonts w:ascii="Tahoma" w:eastAsia="Tahoma" w:hAnsi="Tahoma" w:cs="Tahoma"/>
                <w:sz w:val="20"/>
              </w:rPr>
              <w:t xml:space="preserve"> </w:t>
            </w:r>
          </w:p>
        </w:tc>
        <w:tc>
          <w:tcPr>
            <w:tcW w:w="2290" w:type="dxa"/>
            <w:tcBorders>
              <w:top w:val="single" w:sz="3" w:space="0" w:color="000000"/>
              <w:left w:val="single" w:sz="3" w:space="0" w:color="000000"/>
              <w:bottom w:val="single" w:sz="3" w:space="0" w:color="000000"/>
              <w:right w:val="nil"/>
            </w:tcBorders>
          </w:tcPr>
          <w:p w14:paraId="2B16670A" w14:textId="18FB6DA7" w:rsidR="001C15E1" w:rsidRPr="00526770" w:rsidRDefault="00526770">
            <w:pPr>
              <w:spacing w:after="160" w:line="259" w:lineRule="auto"/>
              <w:ind w:left="0" w:firstLine="0"/>
              <w:rPr>
                <w:sz w:val="20"/>
                <w:szCs w:val="20"/>
              </w:rPr>
            </w:pPr>
            <w:r w:rsidRPr="00526770">
              <w:rPr>
                <w:sz w:val="20"/>
                <w:szCs w:val="20"/>
              </w:rPr>
              <w:t>Reviewed June 2024</w:t>
            </w:r>
          </w:p>
        </w:tc>
        <w:tc>
          <w:tcPr>
            <w:tcW w:w="3049" w:type="dxa"/>
            <w:tcBorders>
              <w:top w:val="single" w:sz="3" w:space="0" w:color="000000"/>
              <w:left w:val="nil"/>
              <w:bottom w:val="single" w:sz="3" w:space="0" w:color="000000"/>
              <w:right w:val="single" w:sz="3" w:space="0" w:color="000000"/>
            </w:tcBorders>
            <w:vAlign w:val="center"/>
          </w:tcPr>
          <w:p w14:paraId="157BC539" w14:textId="7FCC751D" w:rsidR="001C15E1" w:rsidRDefault="00AD74FA">
            <w:pPr>
              <w:spacing w:after="0" w:line="259" w:lineRule="auto"/>
              <w:ind w:left="468" w:firstLine="0"/>
            </w:pPr>
            <w:r>
              <w:rPr>
                <w:rFonts w:ascii="Tahoma" w:eastAsia="Tahoma" w:hAnsi="Tahoma" w:cs="Tahoma"/>
                <w:sz w:val="20"/>
              </w:rPr>
              <w:t xml:space="preserve"> </w:t>
            </w:r>
            <w:r w:rsidR="00526770">
              <w:rPr>
                <w:rFonts w:ascii="Tahoma" w:eastAsia="Tahoma" w:hAnsi="Tahoma" w:cs="Tahoma"/>
                <w:sz w:val="20"/>
              </w:rPr>
              <w:t>No amendments required</w:t>
            </w:r>
          </w:p>
        </w:tc>
        <w:tc>
          <w:tcPr>
            <w:tcW w:w="1512" w:type="dxa"/>
            <w:tcBorders>
              <w:top w:val="single" w:sz="3" w:space="0" w:color="000000"/>
              <w:left w:val="single" w:sz="3" w:space="0" w:color="000000"/>
              <w:bottom w:val="single" w:sz="3" w:space="0" w:color="000000"/>
              <w:right w:val="single" w:sz="3" w:space="0" w:color="000000"/>
            </w:tcBorders>
            <w:vAlign w:val="center"/>
          </w:tcPr>
          <w:p w14:paraId="4849E656" w14:textId="67C5CA1E" w:rsidR="001C15E1" w:rsidRDefault="00AD74FA">
            <w:pPr>
              <w:spacing w:after="0" w:line="259" w:lineRule="auto"/>
              <w:ind w:left="103" w:firstLine="0"/>
              <w:jc w:val="center"/>
            </w:pPr>
            <w:r>
              <w:rPr>
                <w:rFonts w:ascii="Tahoma" w:eastAsia="Tahoma" w:hAnsi="Tahoma" w:cs="Tahoma"/>
                <w:sz w:val="20"/>
              </w:rPr>
              <w:t xml:space="preserve"> </w:t>
            </w:r>
            <w:r w:rsidR="00D30E71">
              <w:rPr>
                <w:rFonts w:ascii="Tahoma" w:hAnsi="Tahoma" w:cs="Tahoma"/>
                <w:sz w:val="20"/>
                <w:szCs w:val="20"/>
              </w:rPr>
              <w:t>312/24.4</w:t>
            </w:r>
          </w:p>
        </w:tc>
        <w:tc>
          <w:tcPr>
            <w:tcW w:w="1245" w:type="dxa"/>
            <w:tcBorders>
              <w:top w:val="single" w:sz="3" w:space="0" w:color="000000"/>
              <w:left w:val="single" w:sz="3" w:space="0" w:color="000000"/>
              <w:bottom w:val="single" w:sz="3" w:space="0" w:color="000000"/>
              <w:right w:val="single" w:sz="3" w:space="0" w:color="000000"/>
            </w:tcBorders>
            <w:vAlign w:val="center"/>
          </w:tcPr>
          <w:p w14:paraId="561647C9" w14:textId="35AE06E1" w:rsidR="001C15E1" w:rsidRDefault="00526770">
            <w:pPr>
              <w:spacing w:after="0" w:line="259" w:lineRule="auto"/>
              <w:ind w:left="107" w:firstLine="0"/>
              <w:jc w:val="center"/>
            </w:pPr>
            <w:r>
              <w:rPr>
                <w:rFonts w:ascii="Tahoma" w:eastAsia="Tahoma" w:hAnsi="Tahoma" w:cs="Tahoma"/>
                <w:sz w:val="20"/>
              </w:rPr>
              <w:t>12/06/2024</w:t>
            </w:r>
          </w:p>
        </w:tc>
      </w:tr>
      <w:tr w:rsidR="00B03F82" w14:paraId="4BBE1883" w14:textId="77777777" w:rsidTr="00341827">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5C54CE2C" w14:textId="77777777" w:rsidR="00B03F82" w:rsidRDefault="00B03F82" w:rsidP="00B03F82">
            <w:pPr>
              <w:spacing w:after="0" w:line="259" w:lineRule="auto"/>
              <w:ind w:left="103" w:firstLine="0"/>
              <w:jc w:val="center"/>
            </w:pPr>
            <w:r>
              <w:rPr>
                <w:rFonts w:ascii="Tahoma" w:eastAsia="Tahoma" w:hAnsi="Tahoma" w:cs="Tahoma"/>
                <w:sz w:val="20"/>
              </w:rPr>
              <w:t xml:space="preserve"> </w:t>
            </w:r>
          </w:p>
        </w:tc>
        <w:tc>
          <w:tcPr>
            <w:tcW w:w="2290" w:type="dxa"/>
            <w:tcBorders>
              <w:top w:val="single" w:sz="3" w:space="0" w:color="000000"/>
              <w:left w:val="single" w:sz="3" w:space="0" w:color="000000"/>
              <w:bottom w:val="single" w:sz="3" w:space="0" w:color="000000"/>
              <w:right w:val="nil"/>
            </w:tcBorders>
          </w:tcPr>
          <w:p w14:paraId="3C765217" w14:textId="26F92D89" w:rsidR="00B03F82" w:rsidRDefault="00B03F82" w:rsidP="00B03F82">
            <w:pPr>
              <w:spacing w:after="160" w:line="259" w:lineRule="auto"/>
              <w:ind w:left="0" w:firstLine="0"/>
            </w:pPr>
            <w:r w:rsidRPr="00526770">
              <w:rPr>
                <w:sz w:val="20"/>
                <w:szCs w:val="20"/>
              </w:rPr>
              <w:t xml:space="preserve">Reviewed </w:t>
            </w:r>
            <w:r>
              <w:rPr>
                <w:sz w:val="20"/>
                <w:szCs w:val="20"/>
              </w:rPr>
              <w:t>May 2025</w:t>
            </w:r>
          </w:p>
        </w:tc>
        <w:tc>
          <w:tcPr>
            <w:tcW w:w="3049" w:type="dxa"/>
            <w:tcBorders>
              <w:top w:val="single" w:sz="3" w:space="0" w:color="000000"/>
              <w:left w:val="nil"/>
              <w:bottom w:val="single" w:sz="3" w:space="0" w:color="000000"/>
              <w:right w:val="single" w:sz="3" w:space="0" w:color="000000"/>
            </w:tcBorders>
            <w:vAlign w:val="center"/>
          </w:tcPr>
          <w:p w14:paraId="2238099C" w14:textId="64D57838" w:rsidR="00B03F82" w:rsidRDefault="00B03F82" w:rsidP="00B03F82">
            <w:pPr>
              <w:spacing w:after="0" w:line="259" w:lineRule="auto"/>
              <w:ind w:left="468" w:firstLine="0"/>
            </w:pPr>
            <w:r>
              <w:rPr>
                <w:rFonts w:ascii="Tahoma" w:eastAsia="Tahoma" w:hAnsi="Tahoma" w:cs="Tahoma"/>
                <w:sz w:val="20"/>
              </w:rPr>
              <w:t xml:space="preserve"> No amendments required</w:t>
            </w:r>
          </w:p>
        </w:tc>
        <w:tc>
          <w:tcPr>
            <w:tcW w:w="1512" w:type="dxa"/>
            <w:tcBorders>
              <w:top w:val="single" w:sz="3" w:space="0" w:color="000000"/>
              <w:left w:val="single" w:sz="3" w:space="0" w:color="000000"/>
              <w:bottom w:val="single" w:sz="3" w:space="0" w:color="000000"/>
              <w:right w:val="single" w:sz="3" w:space="0" w:color="000000"/>
            </w:tcBorders>
            <w:vAlign w:val="center"/>
          </w:tcPr>
          <w:p w14:paraId="5AD56390" w14:textId="5062B5CB" w:rsidR="00B03F82" w:rsidRDefault="00B03F82" w:rsidP="00B03F82">
            <w:pPr>
              <w:spacing w:after="0" w:line="259" w:lineRule="auto"/>
              <w:ind w:left="103" w:firstLine="0"/>
              <w:jc w:val="center"/>
            </w:pPr>
            <w:r w:rsidRPr="00B03F82">
              <w:rPr>
                <w:rFonts w:ascii="Tahoma" w:eastAsia="Tahoma" w:hAnsi="Tahoma" w:cs="Tahoma"/>
                <w:sz w:val="20"/>
              </w:rPr>
              <w:t>2025/05/12.4</w:t>
            </w:r>
          </w:p>
        </w:tc>
        <w:tc>
          <w:tcPr>
            <w:tcW w:w="1245" w:type="dxa"/>
            <w:tcBorders>
              <w:top w:val="single" w:sz="3" w:space="0" w:color="000000"/>
              <w:left w:val="single" w:sz="3" w:space="0" w:color="000000"/>
              <w:bottom w:val="single" w:sz="3" w:space="0" w:color="000000"/>
              <w:right w:val="single" w:sz="3" w:space="0" w:color="000000"/>
            </w:tcBorders>
            <w:vAlign w:val="center"/>
          </w:tcPr>
          <w:p w14:paraId="47596680" w14:textId="694A7EDE" w:rsidR="00B03F82" w:rsidRDefault="00B03F82" w:rsidP="00B03F82">
            <w:pPr>
              <w:spacing w:after="0" w:line="259" w:lineRule="auto"/>
              <w:ind w:left="107" w:firstLine="0"/>
              <w:jc w:val="center"/>
            </w:pPr>
            <w:r>
              <w:rPr>
                <w:rFonts w:ascii="Tahoma" w:eastAsia="Tahoma" w:hAnsi="Tahoma" w:cs="Tahoma"/>
                <w:sz w:val="20"/>
              </w:rPr>
              <w:t xml:space="preserve">12/05/2025 </w:t>
            </w:r>
          </w:p>
        </w:tc>
      </w:tr>
      <w:tr w:rsidR="00B03F82" w14:paraId="65CFE768" w14:textId="77777777" w:rsidTr="00341827">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56BF3587" w14:textId="77777777" w:rsidR="00B03F82" w:rsidRDefault="00B03F82" w:rsidP="00B03F82">
            <w:pPr>
              <w:spacing w:after="0" w:line="259" w:lineRule="auto"/>
              <w:ind w:left="103" w:firstLine="0"/>
              <w:jc w:val="center"/>
            </w:pPr>
            <w:r>
              <w:rPr>
                <w:rFonts w:ascii="Tahoma" w:eastAsia="Tahoma" w:hAnsi="Tahoma" w:cs="Tahoma"/>
                <w:sz w:val="20"/>
              </w:rPr>
              <w:t xml:space="preserve"> </w:t>
            </w:r>
          </w:p>
        </w:tc>
        <w:tc>
          <w:tcPr>
            <w:tcW w:w="2290" w:type="dxa"/>
            <w:tcBorders>
              <w:top w:val="single" w:sz="3" w:space="0" w:color="000000"/>
              <w:left w:val="single" w:sz="3" w:space="0" w:color="000000"/>
              <w:bottom w:val="single" w:sz="3" w:space="0" w:color="000000"/>
              <w:right w:val="nil"/>
            </w:tcBorders>
          </w:tcPr>
          <w:p w14:paraId="00755104" w14:textId="5AD3BCC0" w:rsidR="00B03F82" w:rsidRPr="00341827" w:rsidRDefault="007E1D77" w:rsidP="00B03F82">
            <w:pPr>
              <w:spacing w:after="160" w:line="259" w:lineRule="auto"/>
              <w:ind w:left="0" w:firstLine="0"/>
              <w:rPr>
                <w:sz w:val="20"/>
                <w:szCs w:val="20"/>
              </w:rPr>
            </w:pPr>
            <w:r w:rsidRPr="00341827">
              <w:rPr>
                <w:sz w:val="20"/>
                <w:szCs w:val="20"/>
              </w:rPr>
              <w:t>Re</w:t>
            </w:r>
            <w:r w:rsidR="00341827">
              <w:rPr>
                <w:sz w:val="20"/>
                <w:szCs w:val="20"/>
              </w:rPr>
              <w:t>viewed and approved June 2026</w:t>
            </w:r>
          </w:p>
        </w:tc>
        <w:tc>
          <w:tcPr>
            <w:tcW w:w="3049" w:type="dxa"/>
            <w:tcBorders>
              <w:top w:val="single" w:sz="3" w:space="0" w:color="000000"/>
              <w:left w:val="nil"/>
              <w:bottom w:val="single" w:sz="3" w:space="0" w:color="000000"/>
              <w:right w:val="single" w:sz="3" w:space="0" w:color="000000"/>
            </w:tcBorders>
            <w:vAlign w:val="center"/>
          </w:tcPr>
          <w:p w14:paraId="2FB1B92E" w14:textId="60D03AC9" w:rsidR="00B03F82" w:rsidRDefault="00B03F82" w:rsidP="00B03F82">
            <w:pPr>
              <w:spacing w:after="0" w:line="259" w:lineRule="auto"/>
              <w:ind w:left="468" w:firstLine="0"/>
            </w:pPr>
            <w:r>
              <w:rPr>
                <w:rFonts w:ascii="Tahoma" w:eastAsia="Tahoma" w:hAnsi="Tahoma" w:cs="Tahoma"/>
                <w:sz w:val="20"/>
              </w:rPr>
              <w:t xml:space="preserve"> </w:t>
            </w:r>
            <w:r w:rsidR="00341827">
              <w:rPr>
                <w:rFonts w:ascii="Tahoma" w:eastAsia="Tahoma" w:hAnsi="Tahoma" w:cs="Tahoma"/>
                <w:sz w:val="20"/>
              </w:rPr>
              <w:t>Review period updated</w:t>
            </w:r>
          </w:p>
        </w:tc>
        <w:tc>
          <w:tcPr>
            <w:tcW w:w="1512" w:type="dxa"/>
            <w:tcBorders>
              <w:top w:val="single" w:sz="3" w:space="0" w:color="000000"/>
              <w:left w:val="single" w:sz="3" w:space="0" w:color="000000"/>
              <w:bottom w:val="single" w:sz="3" w:space="0" w:color="000000"/>
              <w:right w:val="single" w:sz="3" w:space="0" w:color="000000"/>
            </w:tcBorders>
            <w:vAlign w:val="center"/>
          </w:tcPr>
          <w:p w14:paraId="5019F26D" w14:textId="77777777" w:rsidR="00B03F82" w:rsidRDefault="00B03F82" w:rsidP="00B03F82">
            <w:pPr>
              <w:spacing w:after="0" w:line="259" w:lineRule="auto"/>
              <w:ind w:left="103" w:firstLine="0"/>
              <w:jc w:val="center"/>
            </w:pPr>
            <w:r>
              <w:rPr>
                <w:rFonts w:ascii="Tahoma" w:eastAsia="Tahoma" w:hAnsi="Tahoma" w:cs="Tahoma"/>
                <w:sz w:val="20"/>
              </w:rPr>
              <w:t xml:space="preserve"> </w:t>
            </w:r>
          </w:p>
        </w:tc>
        <w:tc>
          <w:tcPr>
            <w:tcW w:w="1245" w:type="dxa"/>
            <w:tcBorders>
              <w:top w:val="single" w:sz="3" w:space="0" w:color="000000"/>
              <w:left w:val="single" w:sz="3" w:space="0" w:color="000000"/>
              <w:bottom w:val="single" w:sz="3" w:space="0" w:color="000000"/>
              <w:right w:val="single" w:sz="3" w:space="0" w:color="000000"/>
            </w:tcBorders>
            <w:vAlign w:val="center"/>
          </w:tcPr>
          <w:p w14:paraId="0E762757" w14:textId="6E85341A" w:rsidR="00B03F82" w:rsidRDefault="00341827" w:rsidP="00B03F82">
            <w:pPr>
              <w:spacing w:after="0" w:line="259" w:lineRule="auto"/>
              <w:ind w:left="107" w:firstLine="0"/>
              <w:jc w:val="center"/>
            </w:pPr>
            <w:r>
              <w:rPr>
                <w:rFonts w:ascii="Tahoma" w:eastAsia="Tahoma" w:hAnsi="Tahoma" w:cs="Tahoma"/>
                <w:sz w:val="20"/>
              </w:rPr>
              <w:t>22/06/2026</w:t>
            </w:r>
            <w:r w:rsidR="00B03F82">
              <w:rPr>
                <w:rFonts w:ascii="Tahoma" w:eastAsia="Tahoma" w:hAnsi="Tahoma" w:cs="Tahoma"/>
                <w:sz w:val="20"/>
              </w:rPr>
              <w:t xml:space="preserve"> </w:t>
            </w:r>
          </w:p>
        </w:tc>
      </w:tr>
      <w:tr w:rsidR="00B03F82" w14:paraId="73266ACB" w14:textId="77777777" w:rsidTr="00341827">
        <w:trPr>
          <w:trHeight w:val="608"/>
        </w:trPr>
        <w:tc>
          <w:tcPr>
            <w:tcW w:w="1104" w:type="dxa"/>
            <w:tcBorders>
              <w:top w:val="single" w:sz="3" w:space="0" w:color="000000"/>
              <w:left w:val="single" w:sz="3" w:space="0" w:color="000000"/>
              <w:bottom w:val="single" w:sz="3" w:space="0" w:color="000000"/>
              <w:right w:val="single" w:sz="3" w:space="0" w:color="000000"/>
            </w:tcBorders>
            <w:vAlign w:val="center"/>
          </w:tcPr>
          <w:p w14:paraId="73ED6076" w14:textId="77777777" w:rsidR="00B03F82" w:rsidRDefault="00B03F82" w:rsidP="00B03F82">
            <w:pPr>
              <w:spacing w:after="0" w:line="259" w:lineRule="auto"/>
              <w:ind w:left="103" w:firstLine="0"/>
              <w:jc w:val="center"/>
            </w:pPr>
            <w:r>
              <w:rPr>
                <w:rFonts w:ascii="Tahoma" w:eastAsia="Tahoma" w:hAnsi="Tahoma" w:cs="Tahoma"/>
                <w:sz w:val="20"/>
              </w:rPr>
              <w:t xml:space="preserve"> </w:t>
            </w:r>
          </w:p>
        </w:tc>
        <w:tc>
          <w:tcPr>
            <w:tcW w:w="2290" w:type="dxa"/>
            <w:tcBorders>
              <w:top w:val="single" w:sz="3" w:space="0" w:color="000000"/>
              <w:left w:val="single" w:sz="3" w:space="0" w:color="000000"/>
              <w:bottom w:val="single" w:sz="3" w:space="0" w:color="000000"/>
              <w:right w:val="nil"/>
            </w:tcBorders>
          </w:tcPr>
          <w:p w14:paraId="749A8D58" w14:textId="77777777" w:rsidR="00B03F82" w:rsidRDefault="00B03F82" w:rsidP="00B03F82">
            <w:pPr>
              <w:spacing w:after="160" w:line="259" w:lineRule="auto"/>
              <w:ind w:left="0" w:firstLine="0"/>
            </w:pPr>
          </w:p>
        </w:tc>
        <w:tc>
          <w:tcPr>
            <w:tcW w:w="3049" w:type="dxa"/>
            <w:tcBorders>
              <w:top w:val="single" w:sz="3" w:space="0" w:color="000000"/>
              <w:left w:val="nil"/>
              <w:bottom w:val="single" w:sz="3" w:space="0" w:color="000000"/>
              <w:right w:val="single" w:sz="3" w:space="0" w:color="000000"/>
            </w:tcBorders>
            <w:vAlign w:val="center"/>
          </w:tcPr>
          <w:p w14:paraId="682D5A2F" w14:textId="77777777" w:rsidR="00B03F82" w:rsidRDefault="00B03F82" w:rsidP="00B03F82">
            <w:pPr>
              <w:spacing w:after="0" w:line="259" w:lineRule="auto"/>
              <w:ind w:left="468" w:firstLine="0"/>
            </w:pPr>
            <w:r>
              <w:rPr>
                <w:rFonts w:ascii="Tahoma" w:eastAsia="Tahoma" w:hAnsi="Tahoma" w:cs="Tahoma"/>
                <w:sz w:val="20"/>
              </w:rPr>
              <w:t xml:space="preserve"> </w:t>
            </w:r>
          </w:p>
        </w:tc>
        <w:tc>
          <w:tcPr>
            <w:tcW w:w="1512" w:type="dxa"/>
            <w:tcBorders>
              <w:top w:val="single" w:sz="3" w:space="0" w:color="000000"/>
              <w:left w:val="single" w:sz="3" w:space="0" w:color="000000"/>
              <w:bottom w:val="single" w:sz="3" w:space="0" w:color="000000"/>
              <w:right w:val="single" w:sz="3" w:space="0" w:color="000000"/>
            </w:tcBorders>
            <w:vAlign w:val="center"/>
          </w:tcPr>
          <w:p w14:paraId="2EE9A899" w14:textId="77777777" w:rsidR="00B03F82" w:rsidRDefault="00B03F82" w:rsidP="00B03F82">
            <w:pPr>
              <w:spacing w:after="0" w:line="259" w:lineRule="auto"/>
              <w:ind w:left="103" w:firstLine="0"/>
              <w:jc w:val="center"/>
            </w:pPr>
            <w:r>
              <w:rPr>
                <w:rFonts w:ascii="Tahoma" w:eastAsia="Tahoma" w:hAnsi="Tahoma" w:cs="Tahoma"/>
                <w:sz w:val="20"/>
              </w:rPr>
              <w:t xml:space="preserve"> </w:t>
            </w:r>
          </w:p>
        </w:tc>
        <w:tc>
          <w:tcPr>
            <w:tcW w:w="1245" w:type="dxa"/>
            <w:tcBorders>
              <w:top w:val="single" w:sz="3" w:space="0" w:color="000000"/>
              <w:left w:val="single" w:sz="3" w:space="0" w:color="000000"/>
              <w:bottom w:val="single" w:sz="3" w:space="0" w:color="000000"/>
              <w:right w:val="single" w:sz="3" w:space="0" w:color="000000"/>
            </w:tcBorders>
            <w:vAlign w:val="center"/>
          </w:tcPr>
          <w:p w14:paraId="54F5C228" w14:textId="77777777" w:rsidR="00B03F82" w:rsidRDefault="00B03F82" w:rsidP="00B03F82">
            <w:pPr>
              <w:spacing w:after="0" w:line="259" w:lineRule="auto"/>
              <w:ind w:left="107" w:firstLine="0"/>
              <w:jc w:val="center"/>
            </w:pPr>
            <w:r>
              <w:rPr>
                <w:rFonts w:ascii="Tahoma" w:eastAsia="Tahoma" w:hAnsi="Tahoma" w:cs="Tahoma"/>
                <w:sz w:val="20"/>
              </w:rPr>
              <w:t xml:space="preserve"> </w:t>
            </w:r>
          </w:p>
        </w:tc>
      </w:tr>
    </w:tbl>
    <w:p w14:paraId="62089C12" w14:textId="77777777" w:rsidR="001C15E1" w:rsidRDefault="00AD74FA">
      <w:pPr>
        <w:spacing w:after="0" w:line="259" w:lineRule="auto"/>
        <w:ind w:left="98" w:firstLine="0"/>
        <w:jc w:val="center"/>
      </w:pPr>
      <w:r>
        <w:rPr>
          <w:rFonts w:ascii="Tahoma" w:eastAsia="Tahoma" w:hAnsi="Tahoma" w:cs="Tahoma"/>
          <w:b/>
          <w:sz w:val="28"/>
        </w:rPr>
        <w:lastRenderedPageBreak/>
        <w:t xml:space="preserve"> </w:t>
      </w:r>
    </w:p>
    <w:p w14:paraId="7F5848A2" w14:textId="77777777" w:rsidR="001C15E1" w:rsidRDefault="00AD74FA">
      <w:pPr>
        <w:ind w:left="-5"/>
      </w:pPr>
      <w:r>
        <w:t xml:space="preserve">Rockhampton Parish Council recognises and values people’s differences and will assist them to use their talents to reach their full potential.   </w:t>
      </w:r>
    </w:p>
    <w:p w14:paraId="78E776D8" w14:textId="77777777" w:rsidR="001C15E1" w:rsidRDefault="00AD74FA">
      <w:pPr>
        <w:ind w:left="-5"/>
      </w:pPr>
      <w:r>
        <w:t xml:space="preserve">The organisation will do all it can to ensure it recruits, trains and promotes people based on qualifications, experience and abilities for all roles within the organisation.   This policy is designed to ensure that Rockhampton Parish Council complies with its obligations under equality legislation and demonstrates our commitment to treating people equally and fairly.   </w:t>
      </w:r>
    </w:p>
    <w:p w14:paraId="62C73062" w14:textId="77777777" w:rsidR="001C15E1" w:rsidRDefault="00AD74FA">
      <w:pPr>
        <w:ind w:left="-5"/>
      </w:pPr>
      <w:r>
        <w:t xml:space="preserve">Rockhampton Parish Council is unreservedly opposed to any form of discrimination on the grounds of age, disability, gender reassignment, marriage or civil partnership, pregnancy and maternity, race, religion or belief, sex and sexual orientation (defined as Protected Characteristics).   </w:t>
      </w:r>
    </w:p>
    <w:p w14:paraId="0E97F972" w14:textId="77777777" w:rsidR="001C15E1" w:rsidRDefault="00AD74FA">
      <w:pPr>
        <w:ind w:left="-5"/>
      </w:pPr>
      <w:r>
        <w:t xml:space="preserve">Using fair and objective employment practices, the organisation aims to ensure that: </w:t>
      </w:r>
    </w:p>
    <w:p w14:paraId="774935B8" w14:textId="77777777" w:rsidR="001C15E1" w:rsidRDefault="00AD74FA">
      <w:pPr>
        <w:numPr>
          <w:ilvl w:val="0"/>
          <w:numId w:val="1"/>
        </w:numPr>
        <w:spacing w:after="28"/>
        <w:ind w:hanging="360"/>
      </w:pPr>
      <w:r>
        <w:t xml:space="preserve">All staff (paid and voluntary) and potential employees are treated fairly and with respect at all stages of their employment.  </w:t>
      </w:r>
    </w:p>
    <w:p w14:paraId="4E9ED399" w14:textId="77777777" w:rsidR="001C15E1" w:rsidRDefault="00AD74FA">
      <w:pPr>
        <w:numPr>
          <w:ilvl w:val="0"/>
          <w:numId w:val="1"/>
        </w:numPr>
        <w:ind w:hanging="360"/>
      </w:pPr>
      <w:r>
        <w:t xml:space="preserve">All staff, Councillors and members of the public have the right to be free from harassment and bullying of any description, or any other form of unwanted behaviour.  Such behaviour may come from other staff, Councillors or by people (members of the public) who are not employees of Rockhampton Parish Council. </w:t>
      </w:r>
    </w:p>
    <w:p w14:paraId="3E2862E2" w14:textId="77777777" w:rsidR="001C15E1" w:rsidRDefault="00AD74FA">
      <w:pPr>
        <w:numPr>
          <w:ilvl w:val="0"/>
          <w:numId w:val="1"/>
        </w:numPr>
        <w:spacing w:after="28"/>
        <w:ind w:hanging="360"/>
      </w:pPr>
      <w:r>
        <w:t xml:space="preserve">All staff (paid and voluntary) have an equal chance to contribute and to achieve their potential, irrespective of any defining feature that may give rise to unfair discrimination. </w:t>
      </w:r>
    </w:p>
    <w:p w14:paraId="2E664AD3" w14:textId="77777777" w:rsidR="001C15E1" w:rsidRDefault="00AD74FA">
      <w:pPr>
        <w:numPr>
          <w:ilvl w:val="0"/>
          <w:numId w:val="1"/>
        </w:numPr>
        <w:spacing w:after="167"/>
        <w:ind w:hanging="360"/>
      </w:pPr>
      <w:r>
        <w:t xml:space="preserve">All staff (paid and voluntary) have the right to be free from discrimination because they associate with another person who possesses a Protected Characteristic or because others perceive that they have a particular Protected Characteristic, even if they do not.   </w:t>
      </w:r>
    </w:p>
    <w:p w14:paraId="25514883" w14:textId="77777777" w:rsidR="001C15E1" w:rsidRDefault="00AD74FA">
      <w:pPr>
        <w:pStyle w:val="Heading1"/>
        <w:ind w:left="-5"/>
      </w:pPr>
      <w:r>
        <w:t xml:space="preserve">SCOPE OF THE POLICY   </w:t>
      </w:r>
    </w:p>
    <w:p w14:paraId="3A57847C" w14:textId="77777777" w:rsidR="001C15E1" w:rsidRDefault="00AD74FA">
      <w:pPr>
        <w:ind w:left="-5"/>
      </w:pPr>
      <w:r>
        <w:t xml:space="preserve">The policy applies to all staff, Councillors and members of the public in their dealings with Rockhampton Parish Council business. </w:t>
      </w:r>
    </w:p>
    <w:p w14:paraId="4A825A0B" w14:textId="77777777" w:rsidR="001C15E1" w:rsidRDefault="00AD74FA">
      <w:pPr>
        <w:ind w:left="-5"/>
      </w:pPr>
      <w:r>
        <w:t xml:space="preserve">The policy applies to all stages of employment including recruitment and selection, promotion and training. </w:t>
      </w:r>
    </w:p>
    <w:p w14:paraId="05C53F67" w14:textId="77777777" w:rsidR="001C15E1" w:rsidRDefault="00AD74FA">
      <w:pPr>
        <w:spacing w:after="0" w:line="259" w:lineRule="auto"/>
        <w:ind w:left="0" w:firstLine="0"/>
      </w:pPr>
      <w:r>
        <w:t xml:space="preserve">   </w:t>
      </w:r>
    </w:p>
    <w:p w14:paraId="7B1DF901" w14:textId="77777777" w:rsidR="001C15E1" w:rsidRDefault="00AD74FA">
      <w:pPr>
        <w:pStyle w:val="Heading1"/>
        <w:ind w:left="-5"/>
      </w:pPr>
      <w:r>
        <w:t xml:space="preserve">RESPONSIBILITIES   </w:t>
      </w:r>
    </w:p>
    <w:p w14:paraId="47E68A1B" w14:textId="77777777" w:rsidR="001C15E1" w:rsidRDefault="00AD74FA">
      <w:pPr>
        <w:ind w:left="-5"/>
      </w:pPr>
      <w:r>
        <w:t xml:space="preserve">It is the responsibility of The Clerk to Rockhampton Parish Council to develop and lead the implementation of the equality and diversity policy.   </w:t>
      </w:r>
    </w:p>
    <w:p w14:paraId="724D19A1" w14:textId="77777777" w:rsidR="001C15E1" w:rsidRDefault="00AD74FA">
      <w:pPr>
        <w:ind w:left="-5"/>
      </w:pPr>
      <w:r>
        <w:t xml:space="preserve">Responsibility for approving the policy and monitoring that it is being followed rests with Rockhampton Parish Council. </w:t>
      </w:r>
    </w:p>
    <w:p w14:paraId="12DD1DF1" w14:textId="77777777" w:rsidR="001C15E1" w:rsidRDefault="00AD74FA">
      <w:pPr>
        <w:ind w:left="-5"/>
      </w:pPr>
      <w:r>
        <w:t xml:space="preserve">Staff and volunteers (including Councillors) of Rockhampton Parish Council have a duty to act within this policy, ensure it is followed and to draw attention to any suspected discriminatory acts or practices.  </w:t>
      </w:r>
    </w:p>
    <w:p w14:paraId="47D2621E" w14:textId="77777777" w:rsidR="001C15E1" w:rsidRDefault="00AD74FA">
      <w:pPr>
        <w:spacing w:after="0" w:line="259" w:lineRule="auto"/>
        <w:ind w:left="0" w:firstLine="0"/>
      </w:pPr>
      <w:r>
        <w:t xml:space="preserve">  </w:t>
      </w:r>
    </w:p>
    <w:p w14:paraId="6D0B023F" w14:textId="77777777" w:rsidR="001C15E1" w:rsidRDefault="00AD74FA">
      <w:pPr>
        <w:pStyle w:val="Heading1"/>
        <w:ind w:left="-5"/>
      </w:pPr>
      <w:r>
        <w:t xml:space="preserve">IMPLEMENTATION OF THE POLICY   </w:t>
      </w:r>
    </w:p>
    <w:p w14:paraId="5A62138F" w14:textId="77777777" w:rsidR="001C15E1" w:rsidRDefault="00AD74FA">
      <w:pPr>
        <w:ind w:left="-5"/>
      </w:pPr>
      <w:r>
        <w:t xml:space="preserve">Staff and volunteers (including Councillors) of Rockhampton Parish Council will be involved in creating an equality environment and one that values diversity.    Communication of the policy to job applicants and existing staff and volunteers (including Councillors) of Rockhampton Parish Council will be through the Council website and included in job application packs. </w:t>
      </w:r>
    </w:p>
    <w:p w14:paraId="7F954BB5" w14:textId="77777777" w:rsidR="001C15E1" w:rsidRDefault="00AD74FA">
      <w:pPr>
        <w:ind w:left="-5"/>
      </w:pPr>
      <w:r>
        <w:lastRenderedPageBreak/>
        <w:t xml:space="preserve">In selecting the partners we work with Rockhampton Parish Council will consider their commitment to Equality and Diversity. </w:t>
      </w:r>
    </w:p>
    <w:p w14:paraId="1D865B23" w14:textId="77777777" w:rsidR="001C15E1" w:rsidRDefault="00AD74FA">
      <w:pPr>
        <w:spacing w:after="0" w:line="259" w:lineRule="auto"/>
        <w:ind w:left="0" w:firstLine="0"/>
      </w:pPr>
      <w:r>
        <w:t xml:space="preserve"> </w:t>
      </w:r>
    </w:p>
    <w:p w14:paraId="46631545" w14:textId="77777777" w:rsidR="001C15E1" w:rsidRDefault="00AD74FA">
      <w:pPr>
        <w:pStyle w:val="Heading1"/>
        <w:ind w:left="-5"/>
      </w:pPr>
      <w:r>
        <w:t xml:space="preserve">REPORTING DISCRIMINATION / POTENTIAL DISCRIMINATION   </w:t>
      </w:r>
    </w:p>
    <w:p w14:paraId="6233E3D0" w14:textId="77777777" w:rsidR="001C15E1" w:rsidRDefault="00AD74FA">
      <w:pPr>
        <w:ind w:left="-5"/>
      </w:pPr>
      <w:r>
        <w:t xml:space="preserve">All staff (paid and volunteers), Councillors and members of the public who feel that they have suffered any form of discrimination should raise the issue through the Clerk to Rockhampton Parish Council. Where this is inappropriate / unavailable, they can raise the issue through the Chairman of Rockhampton Parish Council or Chairman for the Staffing Committee of Rockhampton Parish Council. </w:t>
      </w:r>
    </w:p>
    <w:p w14:paraId="7BB7840A" w14:textId="77777777" w:rsidR="001C15E1" w:rsidRDefault="00AD74FA">
      <w:pPr>
        <w:ind w:left="-5"/>
      </w:pPr>
      <w:r>
        <w:t xml:space="preserve">All staff (paid and volunteers), Councillors and members of the public should also use this approach if they feel that they been the subject of harassment from someone who is not an employee of Rockhampton Parish Council. </w:t>
      </w:r>
    </w:p>
    <w:p w14:paraId="4A517FE6" w14:textId="77777777" w:rsidR="001C15E1" w:rsidRDefault="00AD74FA">
      <w:pPr>
        <w:ind w:left="-5"/>
      </w:pPr>
      <w:r>
        <w:t xml:space="preserve">Rockhampton Parish Council will not tolerate any harassment from third parties towards its staff (paid and volunteers), Councillors and members of the public and will take appropriate action to prevent it happening again.   </w:t>
      </w:r>
    </w:p>
    <w:p w14:paraId="33A47598" w14:textId="77777777" w:rsidR="001C15E1" w:rsidRDefault="00AD74FA">
      <w:pPr>
        <w:ind w:left="-5"/>
      </w:pPr>
      <w:r>
        <w:t xml:space="preserve">If a staff (paid and volunteers), Councillors and members of the public witnesses behaviour that they find offensive in relation to age, marriage or civil partnership, pregnancy and maternity, disability, gender reassignment, race, religion or belief, sex and sexual orientation, even if it is not directed at them they should also use this procedure. </w:t>
      </w:r>
    </w:p>
    <w:p w14:paraId="4740164B" w14:textId="77777777" w:rsidR="001C15E1" w:rsidRDefault="00AD74FA">
      <w:pPr>
        <w:spacing w:after="0" w:line="259" w:lineRule="auto"/>
        <w:ind w:left="0" w:firstLine="0"/>
      </w:pPr>
      <w:r>
        <w:t xml:space="preserve">   </w:t>
      </w:r>
    </w:p>
    <w:p w14:paraId="00A41F6E" w14:textId="77777777" w:rsidR="001C15E1" w:rsidRDefault="00AD74FA">
      <w:pPr>
        <w:pStyle w:val="Heading1"/>
        <w:ind w:left="-5"/>
      </w:pPr>
      <w:r>
        <w:t xml:space="preserve">MONITORING AND REVIEW   </w:t>
      </w:r>
    </w:p>
    <w:p w14:paraId="33566CD1" w14:textId="77777777" w:rsidR="001C15E1" w:rsidRDefault="00AD74FA">
      <w:pPr>
        <w:ind w:left="-5"/>
      </w:pPr>
      <w:r>
        <w:t xml:space="preserve">This policy will be monitored to judge to what extent it is working and identify areas for improvement.    </w:t>
      </w:r>
    </w:p>
    <w:p w14:paraId="15996E10" w14:textId="1AFE0AAD" w:rsidR="001C15E1" w:rsidRDefault="00AD74FA">
      <w:pPr>
        <w:ind w:left="-5"/>
      </w:pPr>
      <w:r>
        <w:t xml:space="preserve">Monitoring will relate to both staff (paid and volunteers), Councillors and members of the public. </w:t>
      </w:r>
    </w:p>
    <w:p w14:paraId="7CF2B4BA" w14:textId="77777777" w:rsidR="001C15E1" w:rsidRDefault="00AD74FA">
      <w:pPr>
        <w:spacing w:after="0" w:line="259" w:lineRule="auto"/>
        <w:ind w:left="0" w:firstLine="0"/>
      </w:pPr>
      <w:r>
        <w:t xml:space="preserve"> </w:t>
      </w:r>
    </w:p>
    <w:p w14:paraId="060C31B8" w14:textId="40912325" w:rsidR="001C15E1" w:rsidRDefault="00AD74FA">
      <w:pPr>
        <w:ind w:left="-5"/>
      </w:pPr>
      <w:r>
        <w:t>This policy will be reviewed on an annual basis</w:t>
      </w:r>
      <w:r w:rsidR="00F34A64">
        <w:t xml:space="preserve"> </w:t>
      </w:r>
      <w:r w:rsidR="00F34A64">
        <w:t xml:space="preserve">to ensure that it remains up to date and reflects the needs and practices of the organisation.    </w:t>
      </w:r>
      <w:r>
        <w:t xml:space="preserve"> </w:t>
      </w:r>
    </w:p>
    <w:p w14:paraId="1CDC13EC" w14:textId="77777777" w:rsidR="001C15E1" w:rsidRDefault="00AD74FA">
      <w:pPr>
        <w:spacing w:after="0" w:line="259" w:lineRule="auto"/>
        <w:ind w:left="0" w:firstLine="0"/>
        <w:rPr>
          <w:rFonts w:ascii="Times New Roman" w:eastAsia="Times New Roman" w:hAnsi="Times New Roman" w:cs="Times New Roman"/>
        </w:rPr>
      </w:pPr>
      <w:r>
        <w:rPr>
          <w:rFonts w:ascii="Times New Roman" w:eastAsia="Times New Roman" w:hAnsi="Times New Roman" w:cs="Times New Roman"/>
        </w:rPr>
        <w:t xml:space="preserve"> </w:t>
      </w:r>
    </w:p>
    <w:p w14:paraId="221E168D" w14:textId="7753D1B9" w:rsidR="00EC7AED" w:rsidRDefault="00EC7AED">
      <w:pPr>
        <w:spacing w:after="0" w:line="259" w:lineRule="auto"/>
        <w:ind w:left="0" w:firstLine="0"/>
      </w:pPr>
      <w:r>
        <w:t>The policy will also be reviewed if legislation changes or if monitoring information suggests that policy or practices should be altered.</w:t>
      </w:r>
    </w:p>
    <w:sectPr w:rsidR="00EC7AED">
      <w:headerReference w:type="even" r:id="rId7"/>
      <w:headerReference w:type="default" r:id="rId8"/>
      <w:footerReference w:type="even" r:id="rId9"/>
      <w:footerReference w:type="default" r:id="rId10"/>
      <w:headerReference w:type="first" r:id="rId11"/>
      <w:footerReference w:type="first" r:id="rId12"/>
      <w:pgSz w:w="11908" w:h="16836"/>
      <w:pgMar w:top="1447" w:right="1456" w:bottom="1051" w:left="1441" w:header="480" w:footer="4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D7FD3" w14:textId="77777777" w:rsidR="00E45990" w:rsidRDefault="00E45990">
      <w:pPr>
        <w:spacing w:after="0" w:line="240" w:lineRule="auto"/>
      </w:pPr>
      <w:r>
        <w:separator/>
      </w:r>
    </w:p>
  </w:endnote>
  <w:endnote w:type="continuationSeparator" w:id="0">
    <w:p w14:paraId="34A0D09E" w14:textId="77777777" w:rsidR="00E45990" w:rsidRDefault="00E45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1011" w14:textId="77777777" w:rsidR="001C15E1" w:rsidRDefault="00AD74FA">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4576E7A" wp14:editId="39361F81">
              <wp:simplePos x="0" y="0"/>
              <wp:positionH relativeFrom="page">
                <wp:posOffset>304800</wp:posOffset>
              </wp:positionH>
              <wp:positionV relativeFrom="page">
                <wp:posOffset>10383202</wp:posOffset>
              </wp:positionV>
              <wp:extent cx="6954139" cy="5080"/>
              <wp:effectExtent l="0" t="0" r="0" b="0"/>
              <wp:wrapSquare wrapText="bothSides"/>
              <wp:docPr id="4743" name="Group 4743"/>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4957" name="Shape 49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58" name="Shape 4958"/>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59" name="Shape 4959"/>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CC8B4F3" id="Group 4743" o:spid="_x0000_s1026" style="position:absolute;margin-left:24pt;margin-top:817.55pt;width:547.55pt;height:.4pt;z-index:251664384;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">
              <v:shape id="Shape 49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" path="m,l9144,r,9144l,9144,,e" fillcolor="black" stroked="f" strokeweight="0">
                <v:stroke miterlimit="83231f" joinstyle="miter"/>
                <v:path arrowok="t" textboxrect="0,0,9144,9144"/>
              </v:shape>
              <v:shape id="Shape 4958"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" path="m,l6943979,r,9144l,9144,,e" fillcolor="black" stroked="f" strokeweight="0">
                <v:stroke miterlimit="83231f" joinstyle="miter"/>
                <v:path arrowok="t" textboxrect="0,0,6943979,9144"/>
              </v:shape>
              <v:shape id="Shape 4959"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37AE" w14:textId="77777777" w:rsidR="001C15E1" w:rsidRDefault="00AD74FA">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C6361E4" wp14:editId="3BAF535A">
              <wp:simplePos x="0" y="0"/>
              <wp:positionH relativeFrom="page">
                <wp:posOffset>304800</wp:posOffset>
              </wp:positionH>
              <wp:positionV relativeFrom="page">
                <wp:posOffset>10383202</wp:posOffset>
              </wp:positionV>
              <wp:extent cx="6954139" cy="5080"/>
              <wp:effectExtent l="0" t="0" r="0" b="0"/>
              <wp:wrapSquare wrapText="bothSides"/>
              <wp:docPr id="4720" name="Group 4720"/>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4951" name="Shape 495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52" name="Shape 4952"/>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53" name="Shape 4953"/>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A69EED" id="Group 4720" o:spid="_x0000_s1026" style="position:absolute;margin-left:24pt;margin-top:817.55pt;width:547.55pt;height:.4pt;z-index:251665408;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">
              <v:shape id="Shape 495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" path="m,l9144,r,9144l,9144,,e" fillcolor="black" stroked="f" strokeweight="0">
                <v:stroke miterlimit="83231f" joinstyle="miter"/>
                <v:path arrowok="t" textboxrect="0,0,9144,9144"/>
              </v:shape>
              <v:shape id="Shape 4952"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" path="m,l6943979,r,9144l,9144,,e" fillcolor="black" stroked="f" strokeweight="0">
                <v:stroke miterlimit="83231f" joinstyle="miter"/>
                <v:path arrowok="t" textboxrect="0,0,6943979,9144"/>
              </v:shape>
              <v:shape id="Shape 4953"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5707" w14:textId="77777777" w:rsidR="001C15E1" w:rsidRDefault="00AD74FA">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4F5D99B" wp14:editId="06A9C94F">
              <wp:simplePos x="0" y="0"/>
              <wp:positionH relativeFrom="page">
                <wp:posOffset>304800</wp:posOffset>
              </wp:positionH>
              <wp:positionV relativeFrom="page">
                <wp:posOffset>10383202</wp:posOffset>
              </wp:positionV>
              <wp:extent cx="6954139" cy="5080"/>
              <wp:effectExtent l="0" t="0" r="0" b="0"/>
              <wp:wrapSquare wrapText="bothSides"/>
              <wp:docPr id="4697" name="Group 4697"/>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4945" name="Shape 494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6" name="Shape 4946"/>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7" name="Shape 4947"/>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B0A8F5D" id="Group 4697" o:spid="_x0000_s1026" style="position:absolute;margin-left:24pt;margin-top:817.55pt;width:547.55pt;height:.4pt;z-index:251666432;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">
              <v:shape id="Shape 494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" path="m,l9144,r,9144l,9144,,e" fillcolor="black" stroked="f" strokeweight="0">
                <v:stroke miterlimit="83231f" joinstyle="miter"/>
                <v:path arrowok="t" textboxrect="0,0,9144,9144"/>
              </v:shape>
              <v:shape id="Shape 4946"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" path="m,l6943979,r,9144l,9144,,e" fillcolor="black" stroked="f" strokeweight="0">
                <v:stroke miterlimit="83231f" joinstyle="miter"/>
                <v:path arrowok="t" textboxrect="0,0,6943979,9144"/>
              </v:shape>
              <v:shape id="Shape 4947"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A2815" w14:textId="77777777" w:rsidR="00E45990" w:rsidRDefault="00E45990">
      <w:pPr>
        <w:spacing w:after="0" w:line="240" w:lineRule="auto"/>
      </w:pPr>
      <w:r>
        <w:separator/>
      </w:r>
    </w:p>
  </w:footnote>
  <w:footnote w:type="continuationSeparator" w:id="0">
    <w:p w14:paraId="7CDF57B0" w14:textId="77777777" w:rsidR="00E45990" w:rsidRDefault="00E45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0D785" w14:textId="77777777" w:rsidR="001C15E1" w:rsidRDefault="00AD74FA">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584897C" wp14:editId="189B1445">
              <wp:simplePos x="0" y="0"/>
              <wp:positionH relativeFrom="page">
                <wp:posOffset>304800</wp:posOffset>
              </wp:positionH>
              <wp:positionV relativeFrom="page">
                <wp:posOffset>304799</wp:posOffset>
              </wp:positionV>
              <wp:extent cx="6954139" cy="5080"/>
              <wp:effectExtent l="0" t="0" r="0" b="0"/>
              <wp:wrapSquare wrapText="bothSides"/>
              <wp:docPr id="4730" name="Group 4730"/>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4935" name="Shape 49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6" name="Shape 4936"/>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7" name="Shape 4937"/>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0C80F08" id="Group 4730" o:spid="_x0000_s1026" style="position:absolute;margin-left:24pt;margin-top:24pt;width:547.55pt;height:.4pt;z-index:251658240;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">
              <v:shape id="Shape 493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" path="m,l9144,r,9144l,9144,,e" fillcolor="black" stroked="f" strokeweight="0">
                <v:stroke miterlimit="83231f" joinstyle="miter"/>
                <v:path arrowok="t" textboxrect="0,0,9144,9144"/>
              </v:shape>
              <v:shape id="Shape 4936"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" path="m,l6943979,r,9144l,9144,,e" fillcolor="black" stroked="f" strokeweight="0">
                <v:stroke miterlimit="83231f" joinstyle="miter"/>
                <v:path arrowok="t" textboxrect="0,0,6943979,9144"/>
              </v:shape>
              <v:shape id="Shape 4937"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p w14:paraId="6988D584" w14:textId="77777777" w:rsidR="001C15E1" w:rsidRDefault="00AD74FA">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06553B7" wp14:editId="1A49533F">
              <wp:simplePos x="0" y="0"/>
              <wp:positionH relativeFrom="page">
                <wp:posOffset>304800</wp:posOffset>
              </wp:positionH>
              <wp:positionV relativeFrom="page">
                <wp:posOffset>309944</wp:posOffset>
              </wp:positionV>
              <wp:extent cx="6954139" cy="10073259"/>
              <wp:effectExtent l="0" t="0" r="0" b="0"/>
              <wp:wrapNone/>
              <wp:docPr id="4734" name="Group 4734"/>
              <wp:cNvGraphicFramePr/>
              <a:graphic xmlns:a="http://schemas.openxmlformats.org/drawingml/2006/main">
                <a:graphicData uri="http://schemas.microsoft.com/office/word/2010/wordprocessingGroup">
                  <wpg:wgp>
                    <wpg:cNvGrpSpPr/>
                    <wpg:grpSpPr>
                      <a:xfrm>
                        <a:off x="0" y="0"/>
                        <a:ext cx="6954139" cy="10073259"/>
                        <a:chOff x="0" y="0"/>
                        <a:chExt cx="6954139" cy="10073259"/>
                      </a:xfrm>
                    </wpg:grpSpPr>
                    <wps:wsp>
                      <wps:cNvPr id="4941" name="Shape 4941"/>
                      <wps:cNvSpPr/>
                      <wps:spPr>
                        <a:xfrm>
                          <a:off x="0"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42" name="Shape 4942"/>
                      <wps:cNvSpPr/>
                      <wps:spPr>
                        <a:xfrm>
                          <a:off x="6949059"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58BBFA" id="Group 4734" o:spid="_x0000_s1026" style="position:absolute;margin-left:24pt;margin-top:24.4pt;width:547.55pt;height:793.15pt;z-index:-251657216;mso-position-horizontal-relative:page;mso-position-vertical-relative:page" coordsize="69541,10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">
              <v:shape id="Shape 4941" o:spid="_x0000_s1027" style="position:absolute;width:91;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" path="m,l9144,r,10073259l,10073259,,e" fillcolor="black" stroked="f" strokeweight="0">
                <v:stroke miterlimit="83231f" joinstyle="miter"/>
                <v:path arrowok="t" textboxrect="0,0,9144,10073259"/>
              </v:shape>
              <v:shape id="Shape 4942" o:spid="_x0000_s1028" style="position:absolute;left:69490;width:92;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" path="m,l9144,r,10073259l,10073259,,e" fillcolor="black" stroked="f" strokeweight="0">
                <v:stroke miterlimit="83231f" joinstyle="miter"/>
                <v:path arrowok="t" textboxrect="0,0,9144,10073259"/>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272F" w14:textId="77777777" w:rsidR="001C15E1" w:rsidRDefault="00AD74FA">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A0B6178" wp14:editId="71A6FA4E">
              <wp:simplePos x="0" y="0"/>
              <wp:positionH relativeFrom="page">
                <wp:posOffset>304800</wp:posOffset>
              </wp:positionH>
              <wp:positionV relativeFrom="page">
                <wp:posOffset>304799</wp:posOffset>
              </wp:positionV>
              <wp:extent cx="6954139" cy="5080"/>
              <wp:effectExtent l="0" t="0" r="0" b="0"/>
              <wp:wrapSquare wrapText="bothSides"/>
              <wp:docPr id="4707" name="Group 4707"/>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4925" name="Shape 49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26" name="Shape 4926"/>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27" name="Shape 4927"/>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D1EB72" id="Group 4707" o:spid="_x0000_s1026" style="position:absolute;margin-left:24pt;margin-top:24pt;width:547.55pt;height:.4pt;z-index:251660288;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">
              <v:shape id="Shape 492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" path="m,l9144,r,9144l,9144,,e" fillcolor="black" stroked="f" strokeweight="0">
                <v:stroke miterlimit="83231f" joinstyle="miter"/>
                <v:path arrowok="t" textboxrect="0,0,9144,9144"/>
              </v:shape>
              <v:shape id="Shape 4926"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" path="m,l6943979,r,9144l,9144,,e" fillcolor="black" stroked="f" strokeweight="0">
                <v:stroke miterlimit="83231f" joinstyle="miter"/>
                <v:path arrowok="t" textboxrect="0,0,6943979,9144"/>
              </v:shape>
              <v:shape id="Shape 4927"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p w14:paraId="1907E67B" w14:textId="77777777" w:rsidR="001C15E1" w:rsidRDefault="00AD74FA">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2DDD67A4" wp14:editId="21DDC83C">
              <wp:simplePos x="0" y="0"/>
              <wp:positionH relativeFrom="page">
                <wp:posOffset>304800</wp:posOffset>
              </wp:positionH>
              <wp:positionV relativeFrom="page">
                <wp:posOffset>309944</wp:posOffset>
              </wp:positionV>
              <wp:extent cx="6954139" cy="10073259"/>
              <wp:effectExtent l="0" t="0" r="0" b="0"/>
              <wp:wrapNone/>
              <wp:docPr id="4711" name="Group 4711"/>
              <wp:cNvGraphicFramePr/>
              <a:graphic xmlns:a="http://schemas.openxmlformats.org/drawingml/2006/main">
                <a:graphicData uri="http://schemas.microsoft.com/office/word/2010/wordprocessingGroup">
                  <wpg:wgp>
                    <wpg:cNvGrpSpPr/>
                    <wpg:grpSpPr>
                      <a:xfrm>
                        <a:off x="0" y="0"/>
                        <a:ext cx="6954139" cy="10073259"/>
                        <a:chOff x="0" y="0"/>
                        <a:chExt cx="6954139" cy="10073259"/>
                      </a:xfrm>
                    </wpg:grpSpPr>
                    <wps:wsp>
                      <wps:cNvPr id="4931" name="Shape 4931"/>
                      <wps:cNvSpPr/>
                      <wps:spPr>
                        <a:xfrm>
                          <a:off x="0"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2" name="Shape 4932"/>
                      <wps:cNvSpPr/>
                      <wps:spPr>
                        <a:xfrm>
                          <a:off x="6949059"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CDB615" id="Group 4711" o:spid="_x0000_s1026" style="position:absolute;margin-left:24pt;margin-top:24.4pt;width:547.55pt;height:793.15pt;z-index:-251655168;mso-position-horizontal-relative:page;mso-position-vertical-relative:page" coordsize="69541,10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">
              <v:shape id="Shape 4931" o:spid="_x0000_s1027" style="position:absolute;width:91;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" path="m,l9144,r,10073259l,10073259,,e" fillcolor="black" stroked="f" strokeweight="0">
                <v:stroke miterlimit="83231f" joinstyle="miter"/>
                <v:path arrowok="t" textboxrect="0,0,9144,10073259"/>
              </v:shape>
              <v:shape id="Shape 4932" o:spid="_x0000_s1028" style="position:absolute;left:69490;width:92;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" path="m,l9144,r,10073259l,10073259,,e" fillcolor="black" stroked="f" strokeweight="0">
                <v:stroke miterlimit="83231f" joinstyle="miter"/>
                <v:path arrowok="t" textboxrect="0,0,9144,10073259"/>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A0B0" w14:textId="77777777" w:rsidR="001C15E1" w:rsidRDefault="00AD74FA">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01D7059" wp14:editId="146BD935">
              <wp:simplePos x="0" y="0"/>
              <wp:positionH relativeFrom="page">
                <wp:posOffset>304800</wp:posOffset>
              </wp:positionH>
              <wp:positionV relativeFrom="page">
                <wp:posOffset>304799</wp:posOffset>
              </wp:positionV>
              <wp:extent cx="6954139" cy="5080"/>
              <wp:effectExtent l="0" t="0" r="0" b="0"/>
              <wp:wrapSquare wrapText="bothSides"/>
              <wp:docPr id="4684" name="Group 4684"/>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4915" name="Shape 491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6" name="Shape 4916"/>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7" name="Shape 4917"/>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ED7593E" id="Group 4684" o:spid="_x0000_s1026" style="position:absolute;margin-left:24pt;margin-top:24pt;width:547.55pt;height:.4pt;z-index:251662336;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">
              <v:shape id="Shape 491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" path="m,l9144,r,9144l,9144,,e" fillcolor="black" stroked="f" strokeweight="0">
                <v:stroke miterlimit="83231f" joinstyle="miter"/>
                <v:path arrowok="t" textboxrect="0,0,9144,9144"/>
              </v:shape>
              <v:shape id="Shape 4916"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" path="m,l6943979,r,9144l,9144,,e" fillcolor="black" stroked="f" strokeweight="0">
                <v:stroke miterlimit="83231f" joinstyle="miter"/>
                <v:path arrowok="t" textboxrect="0,0,6943979,9144"/>
              </v:shape>
              <v:shape id="Shape 4917"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p w14:paraId="2EA62720" w14:textId="77777777" w:rsidR="001C15E1" w:rsidRDefault="00AD74FA">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087875B0" wp14:editId="10479398">
              <wp:simplePos x="0" y="0"/>
              <wp:positionH relativeFrom="page">
                <wp:posOffset>304800</wp:posOffset>
              </wp:positionH>
              <wp:positionV relativeFrom="page">
                <wp:posOffset>309944</wp:posOffset>
              </wp:positionV>
              <wp:extent cx="6954139" cy="10073259"/>
              <wp:effectExtent l="0" t="0" r="0" b="0"/>
              <wp:wrapNone/>
              <wp:docPr id="4688" name="Group 4688"/>
              <wp:cNvGraphicFramePr/>
              <a:graphic xmlns:a="http://schemas.openxmlformats.org/drawingml/2006/main">
                <a:graphicData uri="http://schemas.microsoft.com/office/word/2010/wordprocessingGroup">
                  <wpg:wgp>
                    <wpg:cNvGrpSpPr/>
                    <wpg:grpSpPr>
                      <a:xfrm>
                        <a:off x="0" y="0"/>
                        <a:ext cx="6954139" cy="10073259"/>
                        <a:chOff x="0" y="0"/>
                        <a:chExt cx="6954139" cy="10073259"/>
                      </a:xfrm>
                    </wpg:grpSpPr>
                    <wps:wsp>
                      <wps:cNvPr id="4921" name="Shape 4921"/>
                      <wps:cNvSpPr/>
                      <wps:spPr>
                        <a:xfrm>
                          <a:off x="0"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22" name="Shape 4922"/>
                      <wps:cNvSpPr/>
                      <wps:spPr>
                        <a:xfrm>
                          <a:off x="6949059"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365A9C" id="Group 4688" o:spid="_x0000_s1026" style="position:absolute;margin-left:24pt;margin-top:24.4pt;width:547.55pt;height:793.15pt;z-index:-251653120;mso-position-horizontal-relative:page;mso-position-vertical-relative:page" coordsize="69541,10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">
              <v:shape id="Shape 4921" o:spid="_x0000_s1027" style="position:absolute;width:91;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" path="m,l9144,r,10073259l,10073259,,e" fillcolor="black" stroked="f" strokeweight="0">
                <v:stroke miterlimit="83231f" joinstyle="miter"/>
                <v:path arrowok="t" textboxrect="0,0,9144,10073259"/>
              </v:shape>
              <v:shape id="Shape 4922" o:spid="_x0000_s1028" style="position:absolute;left:69490;width:92;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" path="m,l9144,r,10073259l,10073259,,e" fillcolor="black" stroked="f" strokeweight="0">
                <v:stroke miterlimit="83231f" joinstyle="miter"/>
                <v:path arrowok="t" textboxrect="0,0,9144,10073259"/>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52B0F"/>
    <w:multiLevelType w:val="hybridMultilevel"/>
    <w:tmpl w:val="18E2DC16"/>
    <w:lvl w:ilvl="0" w:tplc="B37623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6003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6686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8289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8ACF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9EC0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B456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D4C1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C0FC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30298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5E1"/>
    <w:rsid w:val="0017716C"/>
    <w:rsid w:val="001C15E1"/>
    <w:rsid w:val="001E2980"/>
    <w:rsid w:val="00202CED"/>
    <w:rsid w:val="002A4C48"/>
    <w:rsid w:val="002C04E1"/>
    <w:rsid w:val="00341827"/>
    <w:rsid w:val="00460889"/>
    <w:rsid w:val="00526770"/>
    <w:rsid w:val="005E1BF9"/>
    <w:rsid w:val="00693882"/>
    <w:rsid w:val="007E1D77"/>
    <w:rsid w:val="00892514"/>
    <w:rsid w:val="008F3C08"/>
    <w:rsid w:val="00A43356"/>
    <w:rsid w:val="00A52D21"/>
    <w:rsid w:val="00AD74FA"/>
    <w:rsid w:val="00B03F82"/>
    <w:rsid w:val="00B93536"/>
    <w:rsid w:val="00C41EFC"/>
    <w:rsid w:val="00C64DEE"/>
    <w:rsid w:val="00D30E71"/>
    <w:rsid w:val="00E45990"/>
    <w:rsid w:val="00EC7AED"/>
    <w:rsid w:val="00ED1B9B"/>
    <w:rsid w:val="00F34A64"/>
    <w:rsid w:val="00F54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DE2E"/>
  <w15:docId w15:val="{915734A7-7094-4724-9518-10128D10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813</Words>
  <Characters>4631</Characters>
  <Application>Microsoft Office Word</Application>
  <DocSecurity>0</DocSecurity>
  <Lines>144</Lines>
  <Paragraphs>71</Paragraphs>
  <ScaleCrop>false</ScaleCrop>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Failfield PC</dc:creator>
  <cp:keywords/>
  <cp:lastModifiedBy>Deborah Williams</cp:lastModifiedBy>
  <cp:revision>3</cp:revision>
  <dcterms:created xsi:type="dcterms:W3CDTF">2026-06-22T16:06:00Z</dcterms:created>
  <dcterms:modified xsi:type="dcterms:W3CDTF">2026-06-22T16:06:00Z</dcterms:modified>
</cp:coreProperties>
</file>